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AD" w:rsidRDefault="000C3D6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648335</wp:posOffset>
            </wp:positionV>
            <wp:extent cx="1279525" cy="17691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11">
        <w:rPr>
          <w:rFonts w:ascii="Times New Roman" w:hAnsi="Times New Roman" w:cs="Times New Roman"/>
          <w:sz w:val="24"/>
          <w:szCs w:val="24"/>
        </w:rPr>
        <w:t>t</w:t>
      </w: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MEDNARODNA PRAVILA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CE1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9A0273">
        <w:rPr>
          <w:rFonts w:ascii="Arial" w:hAnsi="Arial" w:cs="Arial"/>
          <w:b/>
          <w:bCs/>
          <w:sz w:val="28"/>
          <w:szCs w:val="28"/>
        </w:rPr>
        <w:t>Temeljna načela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9A0273">
        <w:rPr>
          <w:rFonts w:ascii="Arial" w:hAnsi="Arial" w:cs="Arial"/>
          <w:b/>
          <w:bCs/>
          <w:sz w:val="24"/>
          <w:szCs w:val="24"/>
        </w:rPr>
        <w:t xml:space="preserve"> 1 Definicija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9A0273" w:rsidRDefault="009A027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Mednarodna p</w:t>
      </w:r>
      <w:r w:rsidRPr="009A0273">
        <w:rPr>
          <w:rFonts w:ascii="Arial" w:hAnsi="Arial" w:cs="Arial"/>
        </w:rPr>
        <w:t>ravila so notra</w:t>
      </w:r>
      <w:r>
        <w:rPr>
          <w:rFonts w:ascii="Arial" w:hAnsi="Arial" w:cs="Arial"/>
        </w:rPr>
        <w:t>nje določbe IPA in so zavezujoče</w:t>
      </w:r>
      <w:r w:rsidRPr="009A0273">
        <w:rPr>
          <w:rFonts w:ascii="Arial" w:hAnsi="Arial" w:cs="Arial"/>
        </w:rPr>
        <w:t xml:space="preserve"> za nacionalne </w:t>
      </w:r>
      <w:r>
        <w:rPr>
          <w:rFonts w:ascii="Arial" w:hAnsi="Arial" w:cs="Arial"/>
        </w:rPr>
        <w:t>sekcije in različne uradne organe</w:t>
      </w:r>
      <w:r w:rsidRPr="009A0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zveze</w:t>
      </w:r>
      <w:r w:rsidRPr="009A0273">
        <w:rPr>
          <w:rFonts w:ascii="Arial" w:hAnsi="Arial" w:cs="Arial"/>
        </w:rPr>
        <w:t xml:space="preserve">, da bi </w:t>
      </w:r>
      <w:r>
        <w:rPr>
          <w:rFonts w:ascii="Arial" w:hAnsi="Arial" w:cs="Arial"/>
        </w:rPr>
        <w:t>se s tem zagotovil trajnostni značaj</w:t>
      </w:r>
      <w:r w:rsidRPr="009A0273">
        <w:rPr>
          <w:rFonts w:ascii="Arial" w:hAnsi="Arial" w:cs="Arial"/>
        </w:rPr>
        <w:t xml:space="preserve"> IPA v skladu z načeli in vrednotami, </w:t>
      </w:r>
      <w:r>
        <w:rPr>
          <w:rFonts w:ascii="Arial" w:hAnsi="Arial" w:cs="Arial"/>
        </w:rPr>
        <w:t>izraženimi v Mednarodnem statutu</w:t>
      </w:r>
      <w:r w:rsidRPr="009A0273">
        <w:rPr>
          <w:rFonts w:ascii="Arial" w:hAnsi="Arial" w:cs="Arial"/>
        </w:rPr>
        <w:t>.</w:t>
      </w:r>
    </w:p>
    <w:p w:rsidR="009A0273" w:rsidRDefault="009A027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1F44AD" w:rsidRDefault="009A0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 2 Temelj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9A0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Mednarodna p</w:t>
      </w:r>
      <w:r w:rsidRPr="009A0273">
        <w:rPr>
          <w:rFonts w:ascii="Arial" w:hAnsi="Arial" w:cs="Arial"/>
        </w:rPr>
        <w:t>ravila temeljijo na 29. členu Mednarodnega statuta.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CE1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9A0273">
        <w:rPr>
          <w:rFonts w:ascii="Arial" w:hAnsi="Arial" w:cs="Arial"/>
          <w:b/>
          <w:bCs/>
          <w:sz w:val="28"/>
          <w:szCs w:val="28"/>
        </w:rPr>
        <w:t>Nacionalne sekcije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9A0273">
        <w:rPr>
          <w:rFonts w:ascii="Arial" w:hAnsi="Arial" w:cs="Arial"/>
          <w:b/>
          <w:bCs/>
          <w:sz w:val="24"/>
          <w:szCs w:val="24"/>
        </w:rPr>
        <w:t xml:space="preserve"> 3 Članstvo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F25455" w:rsidRPr="00F25455" w:rsidRDefault="00F25455" w:rsidP="00F25455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</w:rPr>
      </w:pPr>
      <w:r w:rsidRPr="00F25455">
        <w:rPr>
          <w:rFonts w:ascii="Arial" w:hAnsi="Arial" w:cs="Arial"/>
        </w:rPr>
        <w:t xml:space="preserve">Člani </w:t>
      </w:r>
      <w:r>
        <w:rPr>
          <w:rFonts w:ascii="Arial" w:hAnsi="Arial" w:cs="Arial"/>
        </w:rPr>
        <w:t>policijske službe, bodisi člani</w:t>
      </w:r>
      <w:r w:rsidRPr="00F25455">
        <w:rPr>
          <w:rFonts w:ascii="Arial" w:hAnsi="Arial" w:cs="Arial"/>
        </w:rPr>
        <w:t xml:space="preserve"> IPA ali ne, ki </w:t>
      </w:r>
      <w:r>
        <w:rPr>
          <w:rFonts w:ascii="Arial" w:hAnsi="Arial" w:cs="Arial"/>
        </w:rPr>
        <w:t>spremenijo</w:t>
      </w:r>
      <w:r w:rsidRPr="00F25455">
        <w:rPr>
          <w:rFonts w:ascii="Arial" w:hAnsi="Arial" w:cs="Arial"/>
        </w:rPr>
        <w:t xml:space="preserve"> svoje stalno prebivališče </w:t>
      </w:r>
      <w:r>
        <w:rPr>
          <w:rFonts w:ascii="Arial" w:hAnsi="Arial" w:cs="Arial"/>
        </w:rPr>
        <w:t>v</w:t>
      </w:r>
      <w:r w:rsidRPr="00F25455">
        <w:rPr>
          <w:rFonts w:ascii="Arial" w:hAnsi="Arial" w:cs="Arial"/>
        </w:rPr>
        <w:t xml:space="preserve"> drug</w:t>
      </w:r>
      <w:r>
        <w:rPr>
          <w:rFonts w:ascii="Arial" w:hAnsi="Arial" w:cs="Arial"/>
        </w:rPr>
        <w:t>o sekcijo</w:t>
      </w:r>
      <w:r w:rsidRPr="00F25455">
        <w:rPr>
          <w:rFonts w:ascii="Arial" w:hAnsi="Arial" w:cs="Arial"/>
        </w:rPr>
        <w:t xml:space="preserve"> IPA</w:t>
      </w:r>
      <w:r w:rsidR="00D4459F">
        <w:rPr>
          <w:rFonts w:ascii="Arial" w:hAnsi="Arial" w:cs="Arial"/>
        </w:rPr>
        <w:t>,</w:t>
      </w:r>
      <w:r w:rsidRPr="00F254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lahko sprejmejo kot člani te</w:t>
      </w:r>
      <w:r w:rsidRPr="00F254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sekcije</w:t>
      </w:r>
      <w:r w:rsidRPr="00F25455">
        <w:rPr>
          <w:rFonts w:ascii="Arial" w:hAnsi="Arial" w:cs="Arial"/>
        </w:rPr>
        <w:t>, če izpolnjujejo pogoje za njihovo članstvo. Če so že član</w:t>
      </w:r>
      <w:r w:rsidR="00427661">
        <w:rPr>
          <w:rFonts w:ascii="Arial" w:hAnsi="Arial" w:cs="Arial"/>
        </w:rPr>
        <w:t>i</w:t>
      </w:r>
      <w:r w:rsidRPr="00F25455">
        <w:rPr>
          <w:rFonts w:ascii="Arial" w:hAnsi="Arial" w:cs="Arial"/>
        </w:rPr>
        <w:t xml:space="preserve"> IPA, se lahko odločijo, da obdržijo članstvo v njihovi izvirni </w:t>
      </w:r>
      <w:r w:rsidR="00427661">
        <w:rPr>
          <w:rFonts w:ascii="Arial" w:hAnsi="Arial" w:cs="Arial"/>
        </w:rPr>
        <w:t>sekciji</w:t>
      </w:r>
      <w:r w:rsidRPr="00F25455">
        <w:rPr>
          <w:rFonts w:ascii="Arial" w:hAnsi="Arial" w:cs="Arial"/>
        </w:rPr>
        <w:t>. To velja tudi za člane policijske službe napoten</w:t>
      </w:r>
      <w:r w:rsidR="00427661">
        <w:rPr>
          <w:rFonts w:ascii="Arial" w:hAnsi="Arial" w:cs="Arial"/>
        </w:rPr>
        <w:t>e</w:t>
      </w:r>
      <w:r w:rsidRPr="00F25455">
        <w:rPr>
          <w:rFonts w:ascii="Arial" w:hAnsi="Arial" w:cs="Arial"/>
        </w:rPr>
        <w:t xml:space="preserve"> v drug</w:t>
      </w:r>
      <w:r w:rsidR="00427661">
        <w:rPr>
          <w:rFonts w:ascii="Arial" w:hAnsi="Arial" w:cs="Arial"/>
        </w:rPr>
        <w:t>o sekcijo</w:t>
      </w:r>
      <w:r w:rsidRPr="00F25455">
        <w:rPr>
          <w:rFonts w:ascii="Arial" w:hAnsi="Arial" w:cs="Arial"/>
        </w:rPr>
        <w:t>.</w:t>
      </w:r>
    </w:p>
    <w:p w:rsidR="00F25455" w:rsidRPr="00F25455" w:rsidRDefault="00F25455" w:rsidP="00F25455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</w:rPr>
      </w:pPr>
    </w:p>
    <w:p w:rsidR="00F25455" w:rsidRDefault="00F25455" w:rsidP="00F25455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</w:rPr>
      </w:pPr>
      <w:r w:rsidRPr="00F25455">
        <w:rPr>
          <w:rFonts w:ascii="Arial" w:hAnsi="Arial" w:cs="Arial"/>
        </w:rPr>
        <w:t xml:space="preserve">Ko je </w:t>
      </w:r>
      <w:r w:rsidR="00427661">
        <w:rPr>
          <w:rFonts w:ascii="Arial" w:hAnsi="Arial" w:cs="Arial"/>
        </w:rPr>
        <w:t>ustanovljena nac</w:t>
      </w:r>
      <w:r w:rsidRPr="00F25455">
        <w:rPr>
          <w:rFonts w:ascii="Arial" w:hAnsi="Arial" w:cs="Arial"/>
        </w:rPr>
        <w:t>i</w:t>
      </w:r>
      <w:r w:rsidR="00427661">
        <w:rPr>
          <w:rFonts w:ascii="Arial" w:hAnsi="Arial" w:cs="Arial"/>
        </w:rPr>
        <w:t xml:space="preserve">onalna sekcija </w:t>
      </w:r>
      <w:r w:rsidRPr="00F25455">
        <w:rPr>
          <w:rFonts w:ascii="Arial" w:hAnsi="Arial" w:cs="Arial"/>
        </w:rPr>
        <w:t xml:space="preserve">s sedežem v </w:t>
      </w:r>
      <w:r w:rsidR="00427661">
        <w:rPr>
          <w:rFonts w:ascii="Arial" w:hAnsi="Arial" w:cs="Arial"/>
        </w:rPr>
        <w:t xml:space="preserve">določeni </w:t>
      </w:r>
      <w:r w:rsidRPr="00F25455">
        <w:rPr>
          <w:rFonts w:ascii="Arial" w:hAnsi="Arial" w:cs="Arial"/>
        </w:rPr>
        <w:t xml:space="preserve">državi, </w:t>
      </w:r>
      <w:r w:rsidR="00427661">
        <w:rPr>
          <w:rFonts w:ascii="Arial" w:hAnsi="Arial" w:cs="Arial"/>
        </w:rPr>
        <w:t xml:space="preserve">rezidenčni </w:t>
      </w:r>
      <w:r w:rsidRPr="00F25455">
        <w:rPr>
          <w:rFonts w:ascii="Arial" w:hAnsi="Arial" w:cs="Arial"/>
        </w:rPr>
        <w:t>člani avtomatično postanejo navadni člani.</w:t>
      </w:r>
    </w:p>
    <w:p w:rsidR="00F25455" w:rsidRDefault="00F25455" w:rsidP="00F25455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427661">
        <w:rPr>
          <w:rFonts w:ascii="Arial" w:hAnsi="Arial" w:cs="Arial"/>
          <w:b/>
          <w:bCs/>
          <w:sz w:val="24"/>
          <w:szCs w:val="24"/>
        </w:rPr>
        <w:t xml:space="preserve"> 4 Nac</w:t>
      </w:r>
      <w:r w:rsidR="00CE125C">
        <w:rPr>
          <w:rFonts w:ascii="Arial" w:hAnsi="Arial" w:cs="Arial"/>
          <w:b/>
          <w:bCs/>
          <w:sz w:val="24"/>
          <w:szCs w:val="24"/>
        </w:rPr>
        <w:t>ional</w:t>
      </w:r>
      <w:r w:rsidR="00427661">
        <w:rPr>
          <w:rFonts w:ascii="Arial" w:hAnsi="Arial" w:cs="Arial"/>
          <w:b/>
          <w:bCs/>
          <w:sz w:val="24"/>
          <w:szCs w:val="24"/>
        </w:rPr>
        <w:t>ni statuti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427661" w:rsidRPr="00427661" w:rsidRDefault="00427661" w:rsidP="00427661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27661">
        <w:rPr>
          <w:rFonts w:ascii="Arial" w:hAnsi="Arial" w:cs="Arial"/>
        </w:rPr>
        <w:t xml:space="preserve">tatuti nacionalnih </w:t>
      </w:r>
      <w:r>
        <w:rPr>
          <w:rFonts w:ascii="Arial" w:hAnsi="Arial" w:cs="Arial"/>
        </w:rPr>
        <w:t>sekcij</w:t>
      </w:r>
      <w:r w:rsidRPr="00427661">
        <w:rPr>
          <w:rFonts w:ascii="Arial" w:hAnsi="Arial" w:cs="Arial"/>
        </w:rPr>
        <w:t xml:space="preserve"> se predložijo IEB v e</w:t>
      </w:r>
      <w:r>
        <w:rPr>
          <w:rFonts w:ascii="Arial" w:hAnsi="Arial" w:cs="Arial"/>
        </w:rPr>
        <w:t>nem od uradnih delovnih jezikov</w:t>
      </w:r>
      <w:r w:rsidRPr="00427661">
        <w:rPr>
          <w:rFonts w:ascii="Arial" w:hAnsi="Arial" w:cs="Arial"/>
        </w:rPr>
        <w:t xml:space="preserve"> takoj</w:t>
      </w:r>
      <w:r>
        <w:rPr>
          <w:rFonts w:ascii="Arial" w:hAnsi="Arial" w:cs="Arial"/>
        </w:rPr>
        <w:t>,</w:t>
      </w:r>
      <w:r w:rsidRPr="00427661">
        <w:rPr>
          <w:rFonts w:ascii="Arial" w:hAnsi="Arial" w:cs="Arial"/>
        </w:rPr>
        <w:t xml:space="preserve"> ko so </w:t>
      </w:r>
      <w:r>
        <w:rPr>
          <w:rFonts w:ascii="Arial" w:hAnsi="Arial" w:cs="Arial"/>
        </w:rPr>
        <w:t>le-ti s</w:t>
      </w:r>
      <w:r w:rsidRPr="00427661">
        <w:rPr>
          <w:rFonts w:ascii="Arial" w:hAnsi="Arial" w:cs="Arial"/>
        </w:rPr>
        <w:t>prejeti ali spremenjeni.</w:t>
      </w:r>
    </w:p>
    <w:p w:rsidR="00427661" w:rsidRPr="00427661" w:rsidRDefault="00427661" w:rsidP="00427661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427661" w:rsidRDefault="00427661" w:rsidP="00427661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427661">
        <w:rPr>
          <w:rFonts w:ascii="Arial" w:hAnsi="Arial" w:cs="Arial"/>
        </w:rPr>
        <w:t xml:space="preserve">Vsa </w:t>
      </w:r>
      <w:r>
        <w:rPr>
          <w:rFonts w:ascii="Arial" w:hAnsi="Arial" w:cs="Arial"/>
        </w:rPr>
        <w:t xml:space="preserve">nesoglasja </w:t>
      </w:r>
      <w:r w:rsidRPr="00427661">
        <w:rPr>
          <w:rFonts w:ascii="Arial" w:hAnsi="Arial" w:cs="Arial"/>
        </w:rPr>
        <w:t>m</w:t>
      </w:r>
      <w:r>
        <w:rPr>
          <w:rFonts w:ascii="Arial" w:hAnsi="Arial" w:cs="Arial"/>
        </w:rPr>
        <w:t>ed nacionalnimi in mednarodnim statutom</w:t>
      </w:r>
      <w:r w:rsidRPr="00427661">
        <w:rPr>
          <w:rFonts w:ascii="Arial" w:hAnsi="Arial" w:cs="Arial"/>
        </w:rPr>
        <w:t xml:space="preserve">, ki izhajajo iz nacionalne zakonodaje, </w:t>
      </w:r>
      <w:r>
        <w:rPr>
          <w:rFonts w:ascii="Arial" w:hAnsi="Arial" w:cs="Arial"/>
        </w:rPr>
        <w:t xml:space="preserve">najprej </w:t>
      </w:r>
      <w:r w:rsidRPr="00427661">
        <w:rPr>
          <w:rFonts w:ascii="Arial" w:hAnsi="Arial" w:cs="Arial"/>
        </w:rPr>
        <w:t xml:space="preserve">preuči IEB </w:t>
      </w:r>
      <w:r>
        <w:rPr>
          <w:rFonts w:ascii="Arial" w:hAnsi="Arial" w:cs="Arial"/>
        </w:rPr>
        <w:t xml:space="preserve">z namenom </w:t>
      </w:r>
      <w:r w:rsidRPr="00427661">
        <w:rPr>
          <w:rFonts w:ascii="Arial" w:hAnsi="Arial" w:cs="Arial"/>
        </w:rPr>
        <w:t xml:space="preserve">najti rešitev, </w:t>
      </w:r>
      <w:r>
        <w:rPr>
          <w:rFonts w:ascii="Arial" w:hAnsi="Arial" w:cs="Arial"/>
        </w:rPr>
        <w:t>če pa je to potrebno, o tem obvesti še</w:t>
      </w:r>
      <w:r w:rsidRPr="00427661">
        <w:rPr>
          <w:rFonts w:ascii="Arial" w:hAnsi="Arial" w:cs="Arial"/>
        </w:rPr>
        <w:t xml:space="preserve"> IEC</w:t>
      </w:r>
      <w:r>
        <w:rPr>
          <w:rFonts w:ascii="Arial" w:hAnsi="Arial" w:cs="Arial"/>
        </w:rPr>
        <w:t>.</w:t>
      </w:r>
    </w:p>
    <w:p w:rsidR="00427661" w:rsidRDefault="00427661" w:rsidP="00427661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5 </w:t>
      </w:r>
      <w:r w:rsidR="00123C7B">
        <w:rPr>
          <w:rFonts w:ascii="Arial" w:hAnsi="Arial" w:cs="Arial"/>
          <w:b/>
          <w:bCs/>
          <w:sz w:val="24"/>
          <w:szCs w:val="24"/>
        </w:rPr>
        <w:t>Uprava in struktura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123C7B" w:rsidRPr="00123C7B" w:rsidRDefault="00123C7B" w:rsidP="00123C7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Nacionalne sekcije </w:t>
      </w:r>
      <w:r w:rsidRPr="00123C7B">
        <w:rPr>
          <w:rFonts w:ascii="Arial" w:hAnsi="Arial" w:cs="Arial"/>
        </w:rPr>
        <w:t>se lahko razdelijo v geografske regionalne skupine.</w:t>
      </w:r>
    </w:p>
    <w:p w:rsidR="00123C7B" w:rsidRPr="00123C7B" w:rsidRDefault="00123C7B" w:rsidP="00123C7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</w:rPr>
      </w:pPr>
    </w:p>
    <w:p w:rsidR="001F44AD" w:rsidRDefault="00123C7B" w:rsidP="00123C7B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</w:rPr>
      </w:pPr>
      <w:r w:rsidRPr="00123C7B">
        <w:rPr>
          <w:rFonts w:ascii="Arial" w:hAnsi="Arial" w:cs="Arial"/>
        </w:rPr>
        <w:t>R</w:t>
      </w:r>
      <w:r>
        <w:rPr>
          <w:rFonts w:ascii="Arial" w:hAnsi="Arial" w:cs="Arial"/>
        </w:rPr>
        <w:t>egionalne skupine niso neodvisne in jih lahko, kar</w:t>
      </w:r>
      <w:r w:rsidRPr="00123C7B">
        <w:rPr>
          <w:rFonts w:ascii="Arial" w:hAnsi="Arial" w:cs="Arial"/>
        </w:rPr>
        <w:t xml:space="preserve"> se tiče IPA</w:t>
      </w:r>
      <w:r>
        <w:rPr>
          <w:rFonts w:ascii="Arial" w:hAnsi="Arial" w:cs="Arial"/>
        </w:rPr>
        <w:t>,</w:t>
      </w:r>
      <w:r w:rsidRPr="00123C7B">
        <w:rPr>
          <w:rFonts w:ascii="Arial" w:hAnsi="Arial" w:cs="Arial"/>
        </w:rPr>
        <w:t xml:space="preserve"> zastopa le </w:t>
      </w:r>
      <w:r>
        <w:rPr>
          <w:rFonts w:ascii="Arial" w:hAnsi="Arial" w:cs="Arial"/>
        </w:rPr>
        <w:t>nacionalni izvrš</w:t>
      </w:r>
      <w:r w:rsidRPr="00123C7B">
        <w:rPr>
          <w:rFonts w:ascii="Arial" w:hAnsi="Arial" w:cs="Arial"/>
        </w:rPr>
        <w:t>n</w:t>
      </w:r>
      <w:r>
        <w:rPr>
          <w:rFonts w:ascii="Arial" w:hAnsi="Arial" w:cs="Arial"/>
        </w:rPr>
        <w:t>i odbor</w:t>
      </w:r>
      <w:r w:rsidRPr="00123C7B">
        <w:rPr>
          <w:rFonts w:ascii="Arial" w:hAnsi="Arial" w:cs="Arial"/>
        </w:rPr>
        <w:t>.</w:t>
      </w:r>
    </w:p>
    <w:p w:rsidR="00123C7B" w:rsidRDefault="00123C7B" w:rsidP="00123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77420B">
        <w:rPr>
          <w:rFonts w:ascii="Arial" w:hAnsi="Arial" w:cs="Arial"/>
          <w:b/>
          <w:bCs/>
          <w:sz w:val="24"/>
          <w:szCs w:val="24"/>
        </w:rPr>
        <w:t xml:space="preserve"> 6 Pridružitev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23C7B" w:rsidRDefault="00123C7B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123C7B">
        <w:rPr>
          <w:rFonts w:ascii="Arial" w:hAnsi="Arial" w:cs="Arial"/>
        </w:rPr>
        <w:t>Vsak</w:t>
      </w:r>
      <w:r>
        <w:rPr>
          <w:rFonts w:ascii="Arial" w:hAnsi="Arial" w:cs="Arial"/>
        </w:rPr>
        <w:t>a nacionalna sekcija</w:t>
      </w:r>
      <w:r w:rsidR="0077420B">
        <w:rPr>
          <w:rFonts w:ascii="Arial" w:hAnsi="Arial" w:cs="Arial"/>
        </w:rPr>
        <w:t xml:space="preserve"> je pridružena s strani</w:t>
      </w:r>
      <w:r w:rsidRPr="00123C7B">
        <w:rPr>
          <w:rFonts w:ascii="Arial" w:hAnsi="Arial" w:cs="Arial"/>
        </w:rPr>
        <w:t xml:space="preserve"> IEC, v skladu s </w:t>
      </w:r>
      <w:r w:rsidR="0077420B" w:rsidRPr="00B51F51">
        <w:rPr>
          <w:rFonts w:ascii="Arial" w:hAnsi="Arial" w:cs="Arial"/>
        </w:rPr>
        <w:t>Postopk</w:t>
      </w:r>
      <w:r w:rsidR="0077420B">
        <w:rPr>
          <w:rFonts w:ascii="Arial" w:hAnsi="Arial" w:cs="Arial"/>
        </w:rPr>
        <w:t>om</w:t>
      </w:r>
      <w:r w:rsidR="0077420B" w:rsidRPr="00B51F51">
        <w:rPr>
          <w:rFonts w:ascii="Arial" w:hAnsi="Arial" w:cs="Arial"/>
        </w:rPr>
        <w:t xml:space="preserve"> za </w:t>
      </w:r>
      <w:r w:rsidR="0077420B">
        <w:rPr>
          <w:rFonts w:ascii="Arial" w:hAnsi="Arial" w:cs="Arial"/>
        </w:rPr>
        <w:t>ustanovitev in pridružitev nacionalnih sekcij</w:t>
      </w:r>
      <w:r w:rsidRPr="00123C7B">
        <w:rPr>
          <w:rFonts w:ascii="Arial" w:hAnsi="Arial" w:cs="Arial"/>
        </w:rPr>
        <w:t>.</w:t>
      </w:r>
    </w:p>
    <w:p w:rsidR="001F44AD" w:rsidRDefault="000C3D6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C9EBBDE" wp14:editId="609A023F">
            <wp:simplePos x="0" y="0"/>
            <wp:positionH relativeFrom="column">
              <wp:posOffset>-18415</wp:posOffset>
            </wp:positionH>
            <wp:positionV relativeFrom="paragraph">
              <wp:posOffset>139065</wp:posOffset>
            </wp:positionV>
            <wp:extent cx="579691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0F55197C" wp14:editId="4EBF616B">
            <wp:simplePos x="0" y="0"/>
            <wp:positionH relativeFrom="column">
              <wp:posOffset>-18415</wp:posOffset>
            </wp:positionH>
            <wp:positionV relativeFrom="paragraph">
              <wp:posOffset>186690</wp:posOffset>
            </wp:positionV>
            <wp:extent cx="57969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AD" w:rsidRDefault="00BE5BFB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MEDNARODNA PRAVILA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E125C">
        <w:rPr>
          <w:rFonts w:ascii="Arial" w:hAnsi="Arial" w:cs="Arial"/>
          <w:sz w:val="16"/>
          <w:szCs w:val="16"/>
        </w:rPr>
        <w:t xml:space="preserve"> 1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4AD">
          <w:pgSz w:w="11900" w:h="16838"/>
          <w:pgMar w:top="1440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>Člen</w:t>
      </w:r>
      <w:r w:rsidR="007E76EB">
        <w:rPr>
          <w:rFonts w:ascii="Arial" w:hAnsi="Arial" w:cs="Arial"/>
          <w:b/>
          <w:bCs/>
          <w:sz w:val="24"/>
          <w:szCs w:val="24"/>
        </w:rPr>
        <w:t xml:space="preserve"> 7 Suspenz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7E76EB" w:rsidRDefault="007E76E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Suspenz</w:t>
      </w:r>
      <w:r w:rsidRPr="007E76EB">
        <w:rPr>
          <w:rFonts w:ascii="Arial" w:hAnsi="Arial" w:cs="Arial"/>
        </w:rPr>
        <w:t xml:space="preserve"> nacionalne</w:t>
      </w:r>
      <w:r>
        <w:rPr>
          <w:rFonts w:ascii="Arial" w:hAnsi="Arial" w:cs="Arial"/>
        </w:rPr>
        <w:t xml:space="preserve"> sekcije</w:t>
      </w:r>
      <w:r w:rsidRPr="007E76EB">
        <w:rPr>
          <w:rFonts w:ascii="Arial" w:hAnsi="Arial" w:cs="Arial"/>
        </w:rPr>
        <w:t xml:space="preserve"> je odločitev</w:t>
      </w:r>
      <w:r>
        <w:rPr>
          <w:rFonts w:ascii="Arial" w:hAnsi="Arial" w:cs="Arial"/>
        </w:rPr>
        <w:t>,</w:t>
      </w:r>
      <w:r w:rsidRPr="007E76EB">
        <w:rPr>
          <w:rFonts w:ascii="Arial" w:hAnsi="Arial" w:cs="Arial"/>
        </w:rPr>
        <w:t xml:space="preserve"> sprejeta v splošnem interesu IPA. </w:t>
      </w:r>
      <w:r>
        <w:rPr>
          <w:rFonts w:ascii="Arial" w:hAnsi="Arial" w:cs="Arial"/>
        </w:rPr>
        <w:t>Suspenz je</w:t>
      </w:r>
      <w:r w:rsidRPr="007E76EB">
        <w:rPr>
          <w:rFonts w:ascii="Arial" w:hAnsi="Arial" w:cs="Arial"/>
        </w:rPr>
        <w:t xml:space="preserve"> opozorilo </w:t>
      </w:r>
      <w:r>
        <w:rPr>
          <w:rFonts w:ascii="Arial" w:hAnsi="Arial" w:cs="Arial"/>
        </w:rPr>
        <w:t>sekciji v upanju, da se bo ta kasneje popolnoma vključila nazaj v zvezo. Ob suspenzu se sekcijo prikrajša za določene pravice, ne da bi se sekcijo ali njene člane izključilo iz IPA.</w:t>
      </w:r>
    </w:p>
    <w:p w:rsidR="007E76EB" w:rsidRDefault="007E76E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</w:p>
    <w:p w:rsidR="001F44AD" w:rsidRDefault="007E7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Pogoji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7E7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Nac</w:t>
      </w:r>
      <w:r w:rsidR="00CE125C">
        <w:rPr>
          <w:rFonts w:ascii="Arial" w:hAnsi="Arial" w:cs="Arial"/>
        </w:rPr>
        <w:t>ional</w:t>
      </w:r>
      <w:r>
        <w:rPr>
          <w:rFonts w:ascii="Arial" w:hAnsi="Arial" w:cs="Arial"/>
        </w:rPr>
        <w:t>na sekcija je lahko suspendirana</w:t>
      </w:r>
      <w:r w:rsidR="00CE125C">
        <w:rPr>
          <w:rFonts w:ascii="Arial" w:hAnsi="Arial" w:cs="Arial"/>
        </w:rPr>
        <w:t>: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E76EB" w:rsidRPr="007E76EB" w:rsidRDefault="00D4459F" w:rsidP="007E76EB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</w:t>
      </w:r>
      <w:r w:rsidR="007E76EB">
        <w:rPr>
          <w:rFonts w:ascii="Arial" w:hAnsi="Arial" w:cs="Arial"/>
        </w:rPr>
        <w:t>a kršitev Mednarodnega statuta, Mednarodnih pravil ali Postopkov,</w:t>
      </w:r>
    </w:p>
    <w:p w:rsidR="00E641C1" w:rsidRDefault="007E76EB" w:rsidP="00E641C1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č</w:t>
      </w:r>
      <w:r w:rsidRPr="007E76EB">
        <w:rPr>
          <w:rFonts w:ascii="Arial" w:hAnsi="Arial" w:cs="Arial"/>
        </w:rPr>
        <w:t xml:space="preserve">e zunanje okoliščine preprečujejo nacionalni </w:t>
      </w:r>
      <w:r>
        <w:rPr>
          <w:rFonts w:ascii="Arial" w:hAnsi="Arial" w:cs="Arial"/>
        </w:rPr>
        <w:t>sekciji</w:t>
      </w:r>
      <w:r w:rsidRPr="007E76EB">
        <w:rPr>
          <w:rFonts w:ascii="Arial" w:hAnsi="Arial" w:cs="Arial"/>
        </w:rPr>
        <w:t xml:space="preserve"> opravljanje svoje</w:t>
      </w:r>
      <w:r>
        <w:rPr>
          <w:rFonts w:ascii="Arial" w:hAnsi="Arial" w:cs="Arial"/>
        </w:rPr>
        <w:t xml:space="preserve"> statutarne dejavnosti za nedoločen čas</w:t>
      </w:r>
      <w:r w:rsidRPr="007E76EB">
        <w:rPr>
          <w:rFonts w:ascii="Arial" w:hAnsi="Arial" w:cs="Arial"/>
        </w:rPr>
        <w:t>, še posebej, ko nacionalna zakonodaja stoji na poti izvajanja te</w:t>
      </w:r>
      <w:r>
        <w:rPr>
          <w:rFonts w:ascii="Arial" w:hAnsi="Arial" w:cs="Arial"/>
        </w:rPr>
        <w:t>meljnih načel, določenih v Mednarodnem statutu,</w:t>
      </w:r>
    </w:p>
    <w:p w:rsidR="00B0754C" w:rsidRDefault="00E641C1" w:rsidP="00B0754C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če</w:t>
      </w:r>
      <w:r w:rsidRPr="00E64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nacionalna sekcija ne plača svoje</w:t>
      </w:r>
      <w:r w:rsidR="00386DCA">
        <w:rPr>
          <w:rFonts w:ascii="Arial" w:hAnsi="Arial" w:cs="Arial"/>
        </w:rPr>
        <w:t xml:space="preserve"> mednarodne</w:t>
      </w:r>
      <w:r w:rsidRPr="00E641C1">
        <w:rPr>
          <w:rFonts w:ascii="Arial" w:hAnsi="Arial" w:cs="Arial"/>
        </w:rPr>
        <w:t xml:space="preserve"> dajatve za obdobje 2 let in ne izpolnjuje svojih finančnih obveznosti</w:t>
      </w:r>
      <w:r>
        <w:rPr>
          <w:rFonts w:ascii="Arial" w:hAnsi="Arial" w:cs="Arial"/>
        </w:rPr>
        <w:t xml:space="preserve"> niti</w:t>
      </w:r>
      <w:r w:rsidRPr="00E641C1">
        <w:rPr>
          <w:rFonts w:ascii="Arial" w:hAnsi="Arial" w:cs="Arial"/>
        </w:rPr>
        <w:t xml:space="preserve"> </w:t>
      </w:r>
      <w:r w:rsidR="00386DCA">
        <w:rPr>
          <w:rFonts w:ascii="Arial" w:hAnsi="Arial" w:cs="Arial"/>
        </w:rPr>
        <w:t>po tem, ko dobi od IEB uradni opomnik o njen</w:t>
      </w:r>
      <w:r>
        <w:rPr>
          <w:rFonts w:ascii="Arial" w:hAnsi="Arial" w:cs="Arial"/>
        </w:rPr>
        <w:t>ih obveznostih,</w:t>
      </w:r>
    </w:p>
    <w:p w:rsidR="007A0C55" w:rsidRDefault="00B0754C" w:rsidP="007A0C55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če nacionalna sekcija</w:t>
      </w:r>
      <w:r w:rsidRPr="00B07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obdobju 2 let </w:t>
      </w:r>
      <w:r w:rsidRPr="00B0754C">
        <w:rPr>
          <w:rFonts w:ascii="Arial" w:hAnsi="Arial" w:cs="Arial"/>
        </w:rPr>
        <w:t>ne predloži poročil o napredku ali drug</w:t>
      </w:r>
      <w:r>
        <w:rPr>
          <w:rFonts w:ascii="Arial" w:hAnsi="Arial" w:cs="Arial"/>
        </w:rPr>
        <w:t>ih informacij</w:t>
      </w:r>
      <w:r w:rsidRPr="00B0754C">
        <w:rPr>
          <w:rFonts w:ascii="Arial" w:hAnsi="Arial" w:cs="Arial"/>
        </w:rPr>
        <w:t xml:space="preserve">, ki jih </w:t>
      </w:r>
      <w:r>
        <w:rPr>
          <w:rFonts w:ascii="Arial" w:hAnsi="Arial" w:cs="Arial"/>
        </w:rPr>
        <w:t>zahteva</w:t>
      </w:r>
      <w:r w:rsidRPr="00B0754C">
        <w:rPr>
          <w:rFonts w:ascii="Arial" w:hAnsi="Arial" w:cs="Arial"/>
        </w:rPr>
        <w:t xml:space="preserve"> IEB</w:t>
      </w:r>
      <w:r w:rsidR="00CE125C" w:rsidRPr="00B0754C">
        <w:rPr>
          <w:rFonts w:ascii="Arial" w:hAnsi="Arial" w:cs="Arial"/>
        </w:rPr>
        <w:t xml:space="preserve">, </w:t>
      </w:r>
    </w:p>
    <w:p w:rsidR="007A0C55" w:rsidRPr="007A0C55" w:rsidRDefault="007A0C55" w:rsidP="007A0C55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če</w:t>
      </w:r>
      <w:r w:rsidRPr="007A0C55">
        <w:rPr>
          <w:rFonts w:ascii="Arial" w:hAnsi="Arial" w:cs="Arial"/>
        </w:rPr>
        <w:t xml:space="preserve"> članstvo v </w:t>
      </w:r>
      <w:r>
        <w:rPr>
          <w:rFonts w:ascii="Arial" w:hAnsi="Arial" w:cs="Arial"/>
        </w:rPr>
        <w:t>nacionalni sekciji pade pod minimum, ki ga zahteva P</w:t>
      </w:r>
      <w:r w:rsidRPr="007A0C55">
        <w:rPr>
          <w:rFonts w:ascii="Arial" w:hAnsi="Arial" w:cs="Arial"/>
        </w:rPr>
        <w:t xml:space="preserve">ostopek </w:t>
      </w:r>
      <w:r w:rsidRPr="00B51F51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ustanovitev in pridružitev nacionalnih sekcij</w:t>
      </w:r>
      <w:r w:rsidR="00C20ECC">
        <w:rPr>
          <w:rFonts w:ascii="Arial" w:hAnsi="Arial" w:cs="Arial"/>
        </w:rPr>
        <w:t>,</w:t>
      </w:r>
    </w:p>
    <w:p w:rsidR="001F44AD" w:rsidRDefault="007A0C55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če nacionalna sekcija to zahteva</w:t>
      </w:r>
      <w:r w:rsidR="00CE125C">
        <w:rPr>
          <w:rFonts w:ascii="Arial" w:hAnsi="Arial" w:cs="Arial"/>
        </w:rPr>
        <w:t xml:space="preserve">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293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Pooblastilo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2931FF" w:rsidRPr="002931FF" w:rsidRDefault="002931FF" w:rsidP="002931F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IEC ima pooblastilo, da suspendira</w:t>
      </w:r>
      <w:r w:rsidRPr="002931FF">
        <w:rPr>
          <w:rFonts w:ascii="Arial" w:hAnsi="Arial" w:cs="Arial"/>
        </w:rPr>
        <w:t xml:space="preserve"> nacionaln</w:t>
      </w:r>
      <w:r>
        <w:rPr>
          <w:rFonts w:ascii="Arial" w:hAnsi="Arial" w:cs="Arial"/>
        </w:rPr>
        <w:t>o sekcijo na</w:t>
      </w:r>
      <w:r w:rsidRPr="002931FF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 xml:space="preserve">svetovnem kongresu, </w:t>
      </w:r>
      <w:r w:rsidRPr="002931FF">
        <w:rPr>
          <w:rFonts w:ascii="Arial" w:hAnsi="Arial" w:cs="Arial"/>
        </w:rPr>
        <w:t xml:space="preserve">na podlagi predloga, ki ga </w:t>
      </w:r>
      <w:r>
        <w:rPr>
          <w:rFonts w:ascii="Arial" w:hAnsi="Arial" w:cs="Arial"/>
        </w:rPr>
        <w:t xml:space="preserve">poda </w:t>
      </w:r>
      <w:r w:rsidRPr="002931FF">
        <w:rPr>
          <w:rFonts w:ascii="Arial" w:hAnsi="Arial" w:cs="Arial"/>
        </w:rPr>
        <w:t>IEB.</w:t>
      </w:r>
    </w:p>
    <w:p w:rsidR="002931FF" w:rsidRPr="002931FF" w:rsidRDefault="002931FF" w:rsidP="002931F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2931FF" w:rsidRDefault="002931FF" w:rsidP="002931F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2931FF">
        <w:rPr>
          <w:rFonts w:ascii="Arial" w:hAnsi="Arial" w:cs="Arial"/>
        </w:rPr>
        <w:t>V iz</w:t>
      </w:r>
      <w:r>
        <w:rPr>
          <w:rFonts w:ascii="Arial" w:hAnsi="Arial" w:cs="Arial"/>
        </w:rPr>
        <w:t>jemnih okoliščinah lahko začasni</w:t>
      </w:r>
      <w:r w:rsidRPr="00293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suspenz</w:t>
      </w:r>
      <w:r w:rsidRPr="002931FF">
        <w:rPr>
          <w:rFonts w:ascii="Arial" w:hAnsi="Arial" w:cs="Arial"/>
        </w:rPr>
        <w:t xml:space="preserve"> uvede IEB, če meni, da je prišlo do resne kršitve </w:t>
      </w:r>
      <w:r>
        <w:rPr>
          <w:rFonts w:ascii="Arial" w:hAnsi="Arial" w:cs="Arial"/>
        </w:rPr>
        <w:t xml:space="preserve">IPA </w:t>
      </w:r>
      <w:r w:rsidRPr="002931FF">
        <w:rPr>
          <w:rFonts w:ascii="Arial" w:hAnsi="Arial" w:cs="Arial"/>
        </w:rPr>
        <w:t>dokumentov</w:t>
      </w:r>
      <w:r>
        <w:rPr>
          <w:rFonts w:ascii="Arial" w:hAnsi="Arial" w:cs="Arial"/>
        </w:rPr>
        <w:t xml:space="preserve">. Ta začasni suspenz </w:t>
      </w:r>
      <w:r w:rsidRPr="002931FF">
        <w:rPr>
          <w:rFonts w:ascii="Arial" w:hAnsi="Arial" w:cs="Arial"/>
        </w:rPr>
        <w:t xml:space="preserve">potrdi ali </w:t>
      </w:r>
      <w:r w:rsidR="003721FD">
        <w:rPr>
          <w:rFonts w:ascii="Arial" w:hAnsi="Arial" w:cs="Arial"/>
        </w:rPr>
        <w:t>odpravi</w:t>
      </w:r>
      <w:r>
        <w:rPr>
          <w:rFonts w:ascii="Arial" w:hAnsi="Arial" w:cs="Arial"/>
        </w:rPr>
        <w:t xml:space="preserve"> </w:t>
      </w:r>
      <w:r w:rsidRPr="002931FF">
        <w:rPr>
          <w:rFonts w:ascii="Arial" w:hAnsi="Arial" w:cs="Arial"/>
        </w:rPr>
        <w:t>IEC na naslednjem IPA svetovnem kongresu.</w:t>
      </w:r>
    </w:p>
    <w:p w:rsidR="002931FF" w:rsidRDefault="002931FF" w:rsidP="002931F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F44AD" w:rsidRDefault="00C7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Rezultat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7527C" w:rsidRPr="00C7527C" w:rsidRDefault="00C7527C" w:rsidP="00C7527C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C7527C">
        <w:rPr>
          <w:rFonts w:ascii="Arial" w:hAnsi="Arial" w:cs="Arial"/>
        </w:rPr>
        <w:t>Ko je</w:t>
      </w:r>
      <w:r>
        <w:rPr>
          <w:rFonts w:ascii="Arial" w:hAnsi="Arial" w:cs="Arial"/>
        </w:rPr>
        <w:t xml:space="preserve"> nacionalna sekcija suspendirana</w:t>
      </w:r>
      <w:r w:rsidRPr="00C752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izgubi svoje </w:t>
      </w:r>
      <w:r w:rsidRPr="00C7527C">
        <w:rPr>
          <w:rFonts w:ascii="Arial" w:hAnsi="Arial" w:cs="Arial"/>
        </w:rPr>
        <w:t xml:space="preserve">glasovalne pravice; </w:t>
      </w:r>
      <w:r>
        <w:rPr>
          <w:rFonts w:ascii="Arial" w:hAnsi="Arial" w:cs="Arial"/>
        </w:rPr>
        <w:t xml:space="preserve">njeni </w:t>
      </w:r>
      <w:r w:rsidRPr="00C7527C">
        <w:rPr>
          <w:rFonts w:ascii="Arial" w:hAnsi="Arial" w:cs="Arial"/>
        </w:rPr>
        <w:t xml:space="preserve">opazovalci se lahko </w:t>
      </w:r>
      <w:r>
        <w:rPr>
          <w:rFonts w:ascii="Arial" w:hAnsi="Arial" w:cs="Arial"/>
        </w:rPr>
        <w:t>še vedno udeležijo IPA svetovnega</w:t>
      </w:r>
      <w:r w:rsidRPr="00C7527C">
        <w:rPr>
          <w:rFonts w:ascii="Arial" w:hAnsi="Arial" w:cs="Arial"/>
        </w:rPr>
        <w:t xml:space="preserve"> kongres</w:t>
      </w:r>
      <w:r>
        <w:rPr>
          <w:rFonts w:ascii="Arial" w:hAnsi="Arial" w:cs="Arial"/>
        </w:rPr>
        <w:t>a</w:t>
      </w:r>
      <w:r w:rsidRPr="00C752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vendar se jim </w:t>
      </w:r>
      <w:r w:rsidRPr="00C7527C">
        <w:rPr>
          <w:rFonts w:ascii="Arial" w:hAnsi="Arial" w:cs="Arial"/>
        </w:rPr>
        <w:t xml:space="preserve">stroški </w:t>
      </w:r>
      <w:r>
        <w:rPr>
          <w:rFonts w:ascii="Arial" w:hAnsi="Arial" w:cs="Arial"/>
        </w:rPr>
        <w:t xml:space="preserve">za to </w:t>
      </w:r>
      <w:r w:rsidRPr="00C7527C">
        <w:rPr>
          <w:rFonts w:ascii="Arial" w:hAnsi="Arial" w:cs="Arial"/>
        </w:rPr>
        <w:t>ne povrnejo.</w:t>
      </w:r>
    </w:p>
    <w:p w:rsidR="00C7527C" w:rsidRPr="00C7527C" w:rsidRDefault="00C7527C" w:rsidP="00C7527C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C7527C" w:rsidRPr="00C7527C" w:rsidRDefault="00C7527C" w:rsidP="00C7527C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C7527C">
        <w:rPr>
          <w:rFonts w:ascii="Arial" w:hAnsi="Arial" w:cs="Arial"/>
        </w:rPr>
        <w:t>Po priporočilu IEB</w:t>
      </w:r>
      <w:r w:rsidR="00892408">
        <w:rPr>
          <w:rFonts w:ascii="Arial" w:hAnsi="Arial" w:cs="Arial"/>
        </w:rPr>
        <w:t>, IEC imenuje drugo nacionalno sekcijo, ki zastopa</w:t>
      </w:r>
      <w:r w:rsidRPr="00C7527C">
        <w:rPr>
          <w:rFonts w:ascii="Arial" w:hAnsi="Arial" w:cs="Arial"/>
        </w:rPr>
        <w:t xml:space="preserve"> interese </w:t>
      </w:r>
      <w:r w:rsidR="00892408">
        <w:rPr>
          <w:rFonts w:ascii="Arial" w:hAnsi="Arial" w:cs="Arial"/>
        </w:rPr>
        <w:t>suspendirane nacionalne sekcije - vendar brez pravice</w:t>
      </w:r>
      <w:r w:rsidRPr="00C7527C">
        <w:rPr>
          <w:rFonts w:ascii="Arial" w:hAnsi="Arial" w:cs="Arial"/>
        </w:rPr>
        <w:t xml:space="preserve"> glasovanja v njenem imenu </w:t>
      </w:r>
      <w:r w:rsidR="00892408">
        <w:rPr>
          <w:rFonts w:ascii="Arial" w:hAnsi="Arial" w:cs="Arial"/>
        </w:rPr>
        <w:t>–</w:t>
      </w:r>
      <w:r w:rsidRPr="00C7527C">
        <w:rPr>
          <w:rFonts w:ascii="Arial" w:hAnsi="Arial" w:cs="Arial"/>
        </w:rPr>
        <w:t xml:space="preserve"> in</w:t>
      </w:r>
      <w:r w:rsidR="00892408">
        <w:rPr>
          <w:rFonts w:ascii="Arial" w:hAnsi="Arial" w:cs="Arial"/>
        </w:rPr>
        <w:t xml:space="preserve">, ki </w:t>
      </w:r>
      <w:r w:rsidRPr="00C7527C">
        <w:rPr>
          <w:rFonts w:ascii="Arial" w:hAnsi="Arial" w:cs="Arial"/>
        </w:rPr>
        <w:t xml:space="preserve">si prizadeva za odpravo </w:t>
      </w:r>
      <w:r w:rsidR="00892408">
        <w:rPr>
          <w:rFonts w:ascii="Arial" w:hAnsi="Arial" w:cs="Arial"/>
        </w:rPr>
        <w:t>suspenza</w:t>
      </w:r>
      <w:r w:rsidRPr="00C7527C">
        <w:rPr>
          <w:rFonts w:ascii="Arial" w:hAnsi="Arial" w:cs="Arial"/>
        </w:rPr>
        <w:t>.</w:t>
      </w:r>
    </w:p>
    <w:p w:rsidR="00C7527C" w:rsidRPr="00C7527C" w:rsidRDefault="00C7527C" w:rsidP="00C7527C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C7527C" w:rsidRDefault="00C7527C" w:rsidP="00C7527C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C7527C">
        <w:rPr>
          <w:rFonts w:ascii="Arial" w:hAnsi="Arial" w:cs="Arial"/>
        </w:rPr>
        <w:t xml:space="preserve">Člani </w:t>
      </w:r>
      <w:r w:rsidR="00892408">
        <w:rPr>
          <w:rFonts w:ascii="Arial" w:hAnsi="Arial" w:cs="Arial"/>
        </w:rPr>
        <w:t xml:space="preserve">suspendirane nacionalne sekcije so še </w:t>
      </w:r>
      <w:r w:rsidRPr="00C7527C">
        <w:rPr>
          <w:rFonts w:ascii="Arial" w:hAnsi="Arial" w:cs="Arial"/>
        </w:rPr>
        <w:t>naprej priznani kot člani IPA in</w:t>
      </w:r>
      <w:r w:rsidR="00892408">
        <w:rPr>
          <w:rFonts w:ascii="Arial" w:hAnsi="Arial" w:cs="Arial"/>
        </w:rPr>
        <w:t xml:space="preserve"> suspenz na</w:t>
      </w:r>
      <w:r w:rsidRPr="00C7527C">
        <w:rPr>
          <w:rFonts w:ascii="Arial" w:hAnsi="Arial" w:cs="Arial"/>
        </w:rPr>
        <w:t xml:space="preserve"> </w:t>
      </w:r>
      <w:r w:rsidR="00892408">
        <w:rPr>
          <w:rFonts w:ascii="Arial" w:hAnsi="Arial" w:cs="Arial"/>
        </w:rPr>
        <w:t>njihove položaje v</w:t>
      </w:r>
      <w:r w:rsidRPr="00C7527C">
        <w:rPr>
          <w:rFonts w:ascii="Arial" w:hAnsi="Arial" w:cs="Arial"/>
        </w:rPr>
        <w:t xml:space="preserve"> IEB, mednarodnih komisij</w:t>
      </w:r>
      <w:r w:rsidR="00892408">
        <w:rPr>
          <w:rFonts w:ascii="Arial" w:hAnsi="Arial" w:cs="Arial"/>
        </w:rPr>
        <w:t>ah</w:t>
      </w:r>
      <w:r w:rsidRPr="00C7527C">
        <w:rPr>
          <w:rFonts w:ascii="Arial" w:hAnsi="Arial" w:cs="Arial"/>
        </w:rPr>
        <w:t xml:space="preserve"> ali k</w:t>
      </w:r>
      <w:r w:rsidR="00892408">
        <w:rPr>
          <w:rFonts w:ascii="Arial" w:hAnsi="Arial" w:cs="Arial"/>
        </w:rPr>
        <w:t>ot notranje revizorje ne vpliva. Njihova članska izkaznica začasno</w:t>
      </w:r>
      <w:r w:rsidRPr="00C7527C">
        <w:rPr>
          <w:rFonts w:ascii="Arial" w:hAnsi="Arial" w:cs="Arial"/>
        </w:rPr>
        <w:t xml:space="preserve"> ostane </w:t>
      </w:r>
      <w:r w:rsidR="00892408">
        <w:rPr>
          <w:rFonts w:ascii="Arial" w:hAnsi="Arial" w:cs="Arial"/>
        </w:rPr>
        <w:t>veljav</w:t>
      </w:r>
      <w:r w:rsidRPr="00C7527C">
        <w:rPr>
          <w:rFonts w:ascii="Arial" w:hAnsi="Arial" w:cs="Arial"/>
        </w:rPr>
        <w:t>n</w:t>
      </w:r>
      <w:r w:rsidR="00892408">
        <w:rPr>
          <w:rFonts w:ascii="Arial" w:hAnsi="Arial" w:cs="Arial"/>
        </w:rPr>
        <w:t>a</w:t>
      </w:r>
      <w:r w:rsidRPr="00C7527C">
        <w:rPr>
          <w:rFonts w:ascii="Arial" w:hAnsi="Arial" w:cs="Arial"/>
        </w:rPr>
        <w:t xml:space="preserve">, </w:t>
      </w:r>
      <w:r w:rsidR="00892408">
        <w:rPr>
          <w:rFonts w:ascii="Arial" w:hAnsi="Arial" w:cs="Arial"/>
        </w:rPr>
        <w:t>ob pogoju, da je njihov nacionalni izvršni odbor še</w:t>
      </w:r>
      <w:r w:rsidRPr="00C7527C">
        <w:rPr>
          <w:rFonts w:ascii="Arial" w:hAnsi="Arial" w:cs="Arial"/>
        </w:rPr>
        <w:t xml:space="preserve"> vedno operativen in </w:t>
      </w:r>
      <w:r w:rsidR="00892408">
        <w:rPr>
          <w:rFonts w:ascii="Arial" w:hAnsi="Arial" w:cs="Arial"/>
        </w:rPr>
        <w:t>je v stanju izkaznico</w:t>
      </w:r>
      <w:r w:rsidRPr="00C7527C">
        <w:rPr>
          <w:rFonts w:ascii="Arial" w:hAnsi="Arial" w:cs="Arial"/>
        </w:rPr>
        <w:t xml:space="preserve"> dostaviti članom.</w:t>
      </w:r>
    </w:p>
    <w:p w:rsidR="00C7527C" w:rsidRDefault="00C7527C" w:rsidP="00C7527C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F44AD" w:rsidRDefault="00892408" w:rsidP="00892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Trajanje</w:t>
      </w:r>
    </w:p>
    <w:p w:rsidR="00892408" w:rsidRDefault="00892408" w:rsidP="00892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A7" w:rsidRPr="00AB5BA7" w:rsidRDefault="00AB5BA7" w:rsidP="00AB5B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AB5BA7">
        <w:rPr>
          <w:rFonts w:ascii="Arial" w:hAnsi="Arial" w:cs="Arial"/>
        </w:rPr>
        <w:t xml:space="preserve">Odločitev </w:t>
      </w:r>
      <w:r>
        <w:rPr>
          <w:rFonts w:ascii="Arial" w:hAnsi="Arial" w:cs="Arial"/>
        </w:rPr>
        <w:t>o suspenzu je</w:t>
      </w:r>
      <w:r w:rsidRPr="00AB5BA7">
        <w:rPr>
          <w:rFonts w:ascii="Arial" w:hAnsi="Arial" w:cs="Arial"/>
        </w:rPr>
        <w:t xml:space="preserve"> velja</w:t>
      </w:r>
      <w:r>
        <w:rPr>
          <w:rFonts w:ascii="Arial" w:hAnsi="Arial" w:cs="Arial"/>
        </w:rPr>
        <w:t>vna</w:t>
      </w:r>
      <w:r w:rsidRPr="00AB5BA7">
        <w:rPr>
          <w:rFonts w:ascii="Arial" w:hAnsi="Arial" w:cs="Arial"/>
        </w:rPr>
        <w:t xml:space="preserve"> do naslednjega IPA </w:t>
      </w:r>
      <w:r w:rsidR="004B4D8A">
        <w:rPr>
          <w:rFonts w:ascii="Arial" w:hAnsi="Arial" w:cs="Arial"/>
        </w:rPr>
        <w:t>svetovnega kongresa, kjer se jo ponovno preuči</w:t>
      </w:r>
      <w:r w:rsidRPr="00AB5BA7">
        <w:rPr>
          <w:rFonts w:ascii="Arial" w:hAnsi="Arial" w:cs="Arial"/>
        </w:rPr>
        <w:t>.</w:t>
      </w:r>
    </w:p>
    <w:p w:rsidR="00AB5BA7" w:rsidRPr="00AB5BA7" w:rsidRDefault="00AB5BA7" w:rsidP="00AB5B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AB5BA7" w:rsidRPr="00AB5BA7" w:rsidRDefault="00AB5BA7" w:rsidP="00AB5B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AB5BA7">
        <w:rPr>
          <w:rFonts w:ascii="Arial" w:hAnsi="Arial" w:cs="Arial"/>
        </w:rPr>
        <w:t xml:space="preserve">Najdaljše trajanje </w:t>
      </w:r>
      <w:r w:rsidR="003B2C34">
        <w:rPr>
          <w:rFonts w:ascii="Arial" w:hAnsi="Arial" w:cs="Arial"/>
        </w:rPr>
        <w:t>kakršnega</w:t>
      </w:r>
      <w:r w:rsidRPr="00AB5BA7">
        <w:rPr>
          <w:rFonts w:ascii="Arial" w:hAnsi="Arial" w:cs="Arial"/>
        </w:rPr>
        <w:t xml:space="preserve">koli </w:t>
      </w:r>
      <w:r w:rsidR="003B2C34">
        <w:rPr>
          <w:rFonts w:ascii="Arial" w:hAnsi="Arial" w:cs="Arial"/>
        </w:rPr>
        <w:t>suspenza</w:t>
      </w:r>
      <w:r w:rsidRPr="00AB5BA7">
        <w:rPr>
          <w:rFonts w:ascii="Arial" w:hAnsi="Arial" w:cs="Arial"/>
        </w:rPr>
        <w:t xml:space="preserve"> je omej</w:t>
      </w:r>
      <w:r w:rsidR="003B2C34">
        <w:rPr>
          <w:rFonts w:ascii="Arial" w:hAnsi="Arial" w:cs="Arial"/>
        </w:rPr>
        <w:t xml:space="preserve">eno na dve leti, po tem času pa se bodisi suspenz </w:t>
      </w:r>
      <w:r w:rsidR="00BD3175">
        <w:rPr>
          <w:rFonts w:ascii="Arial" w:hAnsi="Arial" w:cs="Arial"/>
        </w:rPr>
        <w:t>odpravi</w:t>
      </w:r>
      <w:r w:rsidR="003B2C34">
        <w:rPr>
          <w:rFonts w:ascii="Arial" w:hAnsi="Arial" w:cs="Arial"/>
        </w:rPr>
        <w:t xml:space="preserve"> bodisi se sekcijo izključi</w:t>
      </w:r>
      <w:r w:rsidRPr="00AB5BA7">
        <w:rPr>
          <w:rFonts w:ascii="Arial" w:hAnsi="Arial" w:cs="Arial"/>
        </w:rPr>
        <w:t>.</w:t>
      </w:r>
    </w:p>
    <w:p w:rsidR="00AB5BA7" w:rsidRPr="00AB5BA7" w:rsidRDefault="00AB5BA7" w:rsidP="00AB5B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AB5BA7" w:rsidRPr="00AB5BA7" w:rsidRDefault="003B2C34" w:rsidP="00AB5B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Nacionalna sekcija, ki je imenovana, da zastopa interese suspendirane nacionalne sekcije, pravočasno </w:t>
      </w:r>
      <w:r w:rsidR="00AB5BA7" w:rsidRPr="00AB5BA7">
        <w:rPr>
          <w:rFonts w:ascii="Arial" w:hAnsi="Arial" w:cs="Arial"/>
        </w:rPr>
        <w:t>predloži poročilo IEB</w:t>
      </w:r>
      <w:r>
        <w:rPr>
          <w:rFonts w:ascii="Arial" w:hAnsi="Arial" w:cs="Arial"/>
        </w:rPr>
        <w:t xml:space="preserve">, da ta lahko </w:t>
      </w:r>
      <w:r w:rsidR="00AB5BA7" w:rsidRPr="00AB5BA7">
        <w:rPr>
          <w:rFonts w:ascii="Arial" w:hAnsi="Arial" w:cs="Arial"/>
        </w:rPr>
        <w:t>pripravi predlo</w:t>
      </w:r>
      <w:r>
        <w:rPr>
          <w:rFonts w:ascii="Arial" w:hAnsi="Arial" w:cs="Arial"/>
        </w:rPr>
        <w:t>g pred IPA svetovnim kongresom</w:t>
      </w:r>
      <w:r w:rsidR="00AB5BA7" w:rsidRPr="00AB5BA7">
        <w:rPr>
          <w:rFonts w:ascii="Arial" w:hAnsi="Arial" w:cs="Arial"/>
        </w:rPr>
        <w:t>.</w:t>
      </w:r>
    </w:p>
    <w:p w:rsidR="00AB5BA7" w:rsidRPr="00AB5BA7" w:rsidRDefault="00AB5BA7" w:rsidP="00AB5B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AB5BA7" w:rsidRDefault="00AB5BA7" w:rsidP="00AB5B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AB5BA7">
        <w:rPr>
          <w:rFonts w:ascii="Arial" w:hAnsi="Arial" w:cs="Arial"/>
        </w:rPr>
        <w:t xml:space="preserve">Na podlagi ugotovitev iz poročila, IEB predloži </w:t>
      </w:r>
      <w:r w:rsidR="003B2C34">
        <w:rPr>
          <w:rFonts w:ascii="Arial" w:hAnsi="Arial" w:cs="Arial"/>
        </w:rPr>
        <w:t>IEC predlog</w:t>
      </w:r>
      <w:r w:rsidRPr="00AB5BA7">
        <w:rPr>
          <w:rFonts w:ascii="Arial" w:hAnsi="Arial" w:cs="Arial"/>
        </w:rPr>
        <w:t xml:space="preserve">, </w:t>
      </w:r>
      <w:r w:rsidR="003B2C34">
        <w:rPr>
          <w:rFonts w:ascii="Arial" w:hAnsi="Arial" w:cs="Arial"/>
        </w:rPr>
        <w:t xml:space="preserve">v katerem </w:t>
      </w:r>
      <w:r w:rsidRPr="00AB5BA7">
        <w:rPr>
          <w:rFonts w:ascii="Arial" w:hAnsi="Arial" w:cs="Arial"/>
        </w:rPr>
        <w:t>predlaga bodisi:</w:t>
      </w:r>
    </w:p>
    <w:p w:rsidR="00AB5BA7" w:rsidRDefault="00AB5BA7" w:rsidP="00AB5B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F44AD" w:rsidRDefault="000C3D61" w:rsidP="003B2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6D90F7D5" wp14:editId="6D809C04">
            <wp:simplePos x="0" y="0"/>
            <wp:positionH relativeFrom="column">
              <wp:posOffset>-18415</wp:posOffset>
            </wp:positionH>
            <wp:positionV relativeFrom="paragraph">
              <wp:posOffset>279400</wp:posOffset>
            </wp:positionV>
            <wp:extent cx="579691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79EE262F" wp14:editId="403BC618">
            <wp:simplePos x="0" y="0"/>
            <wp:positionH relativeFrom="column">
              <wp:posOffset>-18415</wp:posOffset>
            </wp:positionH>
            <wp:positionV relativeFrom="paragraph">
              <wp:posOffset>326390</wp:posOffset>
            </wp:positionV>
            <wp:extent cx="57969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C34" w:rsidRDefault="003B2C34" w:rsidP="003B2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2C34" w:rsidRDefault="003B2C34" w:rsidP="003B2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MEDNARODNA PRAVILA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E125C">
        <w:rPr>
          <w:rFonts w:ascii="Arial" w:hAnsi="Arial" w:cs="Arial"/>
          <w:sz w:val="16"/>
          <w:szCs w:val="16"/>
        </w:rPr>
        <w:t xml:space="preserve"> 2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4AD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F44AD" w:rsidRDefault="00BD3175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bookmarkStart w:id="2" w:name="page3"/>
      <w:bookmarkEnd w:id="2"/>
      <w:r>
        <w:rPr>
          <w:rFonts w:ascii="Arial" w:hAnsi="Arial" w:cs="Arial"/>
        </w:rPr>
        <w:lastRenderedPageBreak/>
        <w:t>da se suspenz odpravi</w:t>
      </w:r>
      <w:r w:rsidR="00CE125C">
        <w:rPr>
          <w:rFonts w:ascii="Arial" w:hAnsi="Arial" w:cs="Arial"/>
        </w:rPr>
        <w:t xml:space="preserve">,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F44AD" w:rsidRDefault="003B2C34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da se obdobje suspenza podaljša za </w:t>
      </w:r>
      <w:r w:rsidR="00CE125C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leto</w:t>
      </w:r>
      <w:r w:rsidR="00CE125C">
        <w:rPr>
          <w:rFonts w:ascii="Arial" w:hAnsi="Arial" w:cs="Arial"/>
        </w:rPr>
        <w:t xml:space="preserve">, </w:t>
      </w:r>
    </w:p>
    <w:p w:rsidR="001F44AD" w:rsidRDefault="003B2C34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da se nacionalna sekcija izključi</w:t>
      </w:r>
      <w:r w:rsidR="00CE125C">
        <w:rPr>
          <w:rFonts w:ascii="Arial" w:hAnsi="Arial" w:cs="Arial"/>
        </w:rPr>
        <w:t xml:space="preserve">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D317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Preden se suspenz</w:t>
      </w:r>
      <w:r w:rsidR="003721FD">
        <w:rPr>
          <w:rFonts w:ascii="Arial" w:hAnsi="Arial" w:cs="Arial"/>
        </w:rPr>
        <w:t xml:space="preserve"> lahko odpravi,</w:t>
      </w:r>
      <w:r w:rsidRPr="00BD3175">
        <w:rPr>
          <w:rFonts w:ascii="Arial" w:hAnsi="Arial" w:cs="Arial"/>
        </w:rPr>
        <w:t xml:space="preserve"> IEB </w:t>
      </w:r>
      <w:r w:rsidR="003721FD">
        <w:rPr>
          <w:rFonts w:ascii="Arial" w:hAnsi="Arial" w:cs="Arial"/>
        </w:rPr>
        <w:t>najprej reši</w:t>
      </w:r>
      <w:r w:rsidRPr="00BD3175">
        <w:rPr>
          <w:rFonts w:ascii="Arial" w:hAnsi="Arial" w:cs="Arial"/>
        </w:rPr>
        <w:t xml:space="preserve"> vprašanje mo</w:t>
      </w:r>
      <w:r w:rsidR="003721FD">
        <w:rPr>
          <w:rFonts w:ascii="Arial" w:hAnsi="Arial" w:cs="Arial"/>
        </w:rPr>
        <w:t>rebitne neporavnane mednarodne</w:t>
      </w:r>
      <w:r w:rsidRPr="00BD3175">
        <w:rPr>
          <w:rFonts w:ascii="Arial" w:hAnsi="Arial" w:cs="Arial"/>
        </w:rPr>
        <w:t xml:space="preserve"> dajatve in poročila</w:t>
      </w:r>
      <w:r w:rsidR="003721FD">
        <w:rPr>
          <w:rFonts w:ascii="Arial" w:hAnsi="Arial" w:cs="Arial"/>
        </w:rPr>
        <w:t xml:space="preserve"> suspendirane nacionalne sekcije</w:t>
      </w:r>
      <w:r w:rsidRPr="00BD3175">
        <w:rPr>
          <w:rFonts w:ascii="Arial" w:hAnsi="Arial" w:cs="Arial"/>
        </w:rPr>
        <w:t>.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3B2C34">
        <w:rPr>
          <w:rFonts w:ascii="Arial" w:hAnsi="Arial" w:cs="Arial"/>
          <w:b/>
          <w:bCs/>
          <w:sz w:val="24"/>
          <w:szCs w:val="24"/>
        </w:rPr>
        <w:t xml:space="preserve"> 8 Izključitev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3721FD" w:rsidRDefault="003721FD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 w:rsidRPr="003721FD">
        <w:rPr>
          <w:rFonts w:ascii="Arial" w:hAnsi="Arial" w:cs="Arial"/>
        </w:rPr>
        <w:t>Iz</w:t>
      </w:r>
      <w:r>
        <w:rPr>
          <w:rFonts w:ascii="Arial" w:hAnsi="Arial" w:cs="Arial"/>
        </w:rPr>
        <w:t xml:space="preserve">ključitev nacionalne sekcije </w:t>
      </w:r>
      <w:r w:rsidRPr="003721FD">
        <w:rPr>
          <w:rFonts w:ascii="Arial" w:hAnsi="Arial" w:cs="Arial"/>
        </w:rPr>
        <w:t>je odločitev</w:t>
      </w:r>
      <w:r>
        <w:rPr>
          <w:rFonts w:ascii="Arial" w:hAnsi="Arial" w:cs="Arial"/>
        </w:rPr>
        <w:t>,</w:t>
      </w:r>
      <w:r w:rsidRPr="003721FD">
        <w:rPr>
          <w:rFonts w:ascii="Arial" w:hAnsi="Arial" w:cs="Arial"/>
        </w:rPr>
        <w:t xml:space="preserve"> sprejeta v splošnem interesu IPA. </w:t>
      </w:r>
      <w:r>
        <w:rPr>
          <w:rFonts w:ascii="Arial" w:hAnsi="Arial" w:cs="Arial"/>
        </w:rPr>
        <w:t>Prizadeta nacionalna sekcija s tem</w:t>
      </w:r>
      <w:r w:rsidRPr="003721FD">
        <w:rPr>
          <w:rFonts w:ascii="Arial" w:hAnsi="Arial" w:cs="Arial"/>
        </w:rPr>
        <w:t xml:space="preserve"> izgubi pravico do članstva v IPA.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3721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Pogoji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654D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Nac</w:t>
      </w:r>
      <w:r w:rsidR="00CE125C">
        <w:rPr>
          <w:rFonts w:ascii="Arial" w:hAnsi="Arial" w:cs="Arial"/>
        </w:rPr>
        <w:t>ional</w:t>
      </w:r>
      <w:r>
        <w:rPr>
          <w:rFonts w:ascii="Arial" w:hAnsi="Arial" w:cs="Arial"/>
        </w:rPr>
        <w:t>no sekcijo se lahko izključi</w:t>
      </w:r>
      <w:r w:rsidR="00CE125C">
        <w:rPr>
          <w:rFonts w:ascii="Arial" w:hAnsi="Arial" w:cs="Arial"/>
        </w:rPr>
        <w:t>: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B90EC8" w:rsidRPr="00B90EC8" w:rsidRDefault="006D2763" w:rsidP="00B90EC8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če se njen suspenz ne odpravi pod pogoji, ki so navedeni zgoraj</w:t>
      </w:r>
      <w:r w:rsidR="00B90EC8">
        <w:rPr>
          <w:rFonts w:ascii="Arial" w:hAnsi="Arial" w:cs="Arial"/>
        </w:rPr>
        <w:t>,</w:t>
      </w:r>
    </w:p>
    <w:p w:rsidR="00B90EC8" w:rsidRPr="00B90EC8" w:rsidRDefault="00B90EC8" w:rsidP="00B90EC8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 w:rsidRPr="00B90EC8">
        <w:rPr>
          <w:rFonts w:ascii="Arial" w:hAnsi="Arial" w:cs="Arial"/>
        </w:rPr>
        <w:t xml:space="preserve">pod enakimi pogoji kot zgoraj, vendar s takojšnjim učinkom, če obstaja resna kršitev načel, </w:t>
      </w:r>
      <w:r>
        <w:rPr>
          <w:rFonts w:ascii="Arial" w:hAnsi="Arial" w:cs="Arial"/>
        </w:rPr>
        <w:t>določenih s strani</w:t>
      </w:r>
      <w:r w:rsidRPr="00B90EC8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 xml:space="preserve">ali </w:t>
      </w:r>
      <w:r w:rsidRPr="00B90EC8">
        <w:rPr>
          <w:rFonts w:ascii="Arial" w:hAnsi="Arial" w:cs="Arial"/>
        </w:rPr>
        <w:t>Splošne deklar</w:t>
      </w:r>
      <w:r>
        <w:rPr>
          <w:rFonts w:ascii="Arial" w:hAnsi="Arial" w:cs="Arial"/>
        </w:rPr>
        <w:t>acije o človekovih pravicah, ki so jo sprejeli Združeni narodi,</w:t>
      </w:r>
    </w:p>
    <w:p w:rsidR="001F44AD" w:rsidRDefault="00B90EC8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če nacionalna sekcija to zahteva</w:t>
      </w:r>
      <w:r w:rsidR="00CE125C">
        <w:rPr>
          <w:rFonts w:ascii="Arial" w:hAnsi="Arial" w:cs="Arial"/>
        </w:rPr>
        <w:t xml:space="preserve">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3721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Pooblastilo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121161" w:rsidRPr="00121161" w:rsidRDefault="00121161" w:rsidP="0012116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21161">
        <w:rPr>
          <w:rFonts w:ascii="Arial" w:hAnsi="Arial" w:cs="Arial"/>
        </w:rPr>
        <w:t xml:space="preserve">EC ima pooblastilo </w:t>
      </w:r>
      <w:r>
        <w:rPr>
          <w:rFonts w:ascii="Arial" w:hAnsi="Arial" w:cs="Arial"/>
        </w:rPr>
        <w:t xml:space="preserve">za izključitev </w:t>
      </w:r>
      <w:r w:rsidRPr="00121161">
        <w:rPr>
          <w:rFonts w:ascii="Arial" w:hAnsi="Arial" w:cs="Arial"/>
        </w:rPr>
        <w:t>nacional</w:t>
      </w:r>
      <w:r>
        <w:rPr>
          <w:rFonts w:ascii="Arial" w:hAnsi="Arial" w:cs="Arial"/>
        </w:rPr>
        <w:t>n</w:t>
      </w:r>
      <w:r w:rsidRPr="0012116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sekcije</w:t>
      </w:r>
      <w:r w:rsidRPr="00121161">
        <w:rPr>
          <w:rFonts w:ascii="Arial" w:hAnsi="Arial" w:cs="Arial"/>
        </w:rPr>
        <w:t xml:space="preserve"> na IPA </w:t>
      </w:r>
      <w:r>
        <w:rPr>
          <w:rFonts w:ascii="Arial" w:hAnsi="Arial" w:cs="Arial"/>
        </w:rPr>
        <w:t xml:space="preserve">svetovnem kongresu </w:t>
      </w:r>
      <w:r w:rsidRPr="00121161">
        <w:rPr>
          <w:rFonts w:ascii="Arial" w:hAnsi="Arial" w:cs="Arial"/>
        </w:rPr>
        <w:t>na podlagi predloga</w:t>
      </w:r>
      <w:r>
        <w:rPr>
          <w:rFonts w:ascii="Arial" w:hAnsi="Arial" w:cs="Arial"/>
        </w:rPr>
        <w:t xml:space="preserve"> s strani</w:t>
      </w:r>
      <w:r w:rsidRPr="00121161">
        <w:rPr>
          <w:rFonts w:ascii="Arial" w:hAnsi="Arial" w:cs="Arial"/>
        </w:rPr>
        <w:t xml:space="preserve"> IEB.</w:t>
      </w:r>
    </w:p>
    <w:p w:rsidR="00121161" w:rsidRPr="00121161" w:rsidRDefault="00121161" w:rsidP="0012116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21161" w:rsidRDefault="00121161" w:rsidP="0012116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121161">
        <w:rPr>
          <w:rFonts w:ascii="Arial" w:hAnsi="Arial" w:cs="Arial"/>
        </w:rPr>
        <w:t>V izjemnih okoliščinah lahko IEB pre</w:t>
      </w:r>
      <w:r w:rsidR="009414C8">
        <w:rPr>
          <w:rFonts w:ascii="Arial" w:hAnsi="Arial" w:cs="Arial"/>
        </w:rPr>
        <w:t>dlaga izključitev, kar poda kot predlog</w:t>
      </w:r>
      <w:r w:rsidRPr="00121161">
        <w:rPr>
          <w:rFonts w:ascii="Arial" w:hAnsi="Arial" w:cs="Arial"/>
        </w:rPr>
        <w:t xml:space="preserve"> IEC </w:t>
      </w:r>
      <w:r w:rsidR="009414C8">
        <w:rPr>
          <w:rFonts w:ascii="Arial" w:hAnsi="Arial" w:cs="Arial"/>
        </w:rPr>
        <w:t>na</w:t>
      </w:r>
      <w:r w:rsidRPr="00121161">
        <w:rPr>
          <w:rFonts w:ascii="Arial" w:hAnsi="Arial" w:cs="Arial"/>
        </w:rPr>
        <w:t xml:space="preserve"> naslednjem IPA svetovnem kongresu.</w:t>
      </w:r>
    </w:p>
    <w:p w:rsidR="00121161" w:rsidRDefault="00121161" w:rsidP="0012116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F44AD" w:rsidRDefault="00372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Rezultat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9414C8" w:rsidRDefault="00941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Posamezni člani izključene sekcije se lahko sprejmejo kot zunanji pridruženi člani v katerikoli drugi nacionalni sekciji</w:t>
      </w:r>
      <w:r w:rsidRPr="009414C8">
        <w:rPr>
          <w:rFonts w:ascii="Arial" w:hAnsi="Arial" w:cs="Arial"/>
        </w:rPr>
        <w:t xml:space="preserve"> pod pogojem, da izpolnjujejo pogoje za članstvo in so sprejeti.</w:t>
      </w:r>
    </w:p>
    <w:p w:rsidR="009414C8" w:rsidRDefault="00941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1F44AD" w:rsidRDefault="00372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Trajanje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9414C8" w:rsidRPr="009414C8" w:rsidRDefault="009414C8" w:rsidP="00941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4C8">
        <w:rPr>
          <w:rFonts w:ascii="Arial" w:hAnsi="Arial" w:cs="Arial"/>
        </w:rPr>
        <w:t>Iz</w:t>
      </w:r>
      <w:r>
        <w:rPr>
          <w:rFonts w:ascii="Arial" w:hAnsi="Arial" w:cs="Arial"/>
        </w:rPr>
        <w:t>ključitev</w:t>
      </w:r>
      <w:r w:rsidRPr="009414C8">
        <w:rPr>
          <w:rFonts w:ascii="Arial" w:hAnsi="Arial" w:cs="Arial"/>
        </w:rPr>
        <w:t xml:space="preserve"> je dokončna.</w:t>
      </w:r>
    </w:p>
    <w:p w:rsidR="009414C8" w:rsidRPr="009414C8" w:rsidRDefault="009414C8" w:rsidP="00941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4C8" w:rsidRDefault="009414C8" w:rsidP="00941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4C8">
        <w:rPr>
          <w:rFonts w:ascii="Arial" w:hAnsi="Arial" w:cs="Arial"/>
        </w:rPr>
        <w:t>Za ponovno vzpostavitev naci</w:t>
      </w:r>
      <w:r>
        <w:rPr>
          <w:rFonts w:ascii="Arial" w:hAnsi="Arial" w:cs="Arial"/>
        </w:rPr>
        <w:t>onalne sekcije morajo člani slediti P</w:t>
      </w:r>
      <w:r w:rsidRPr="009414C8">
        <w:rPr>
          <w:rFonts w:ascii="Arial" w:hAnsi="Arial" w:cs="Arial"/>
        </w:rPr>
        <w:t xml:space="preserve">ostopku </w:t>
      </w:r>
      <w:r w:rsidRPr="00B51F51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ustanovitev in pridružitev nacionalnih sekcij</w:t>
      </w:r>
      <w:r w:rsidRPr="009414C8">
        <w:rPr>
          <w:rFonts w:ascii="Arial" w:hAnsi="Arial" w:cs="Arial"/>
        </w:rPr>
        <w:t>.</w:t>
      </w:r>
    </w:p>
    <w:p w:rsidR="009414C8" w:rsidRDefault="009414C8" w:rsidP="00941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9 IPA s</w:t>
      </w:r>
      <w:r w:rsidR="008323AE">
        <w:rPr>
          <w:rFonts w:ascii="Arial" w:hAnsi="Arial" w:cs="Arial"/>
          <w:b/>
          <w:bCs/>
          <w:sz w:val="24"/>
          <w:szCs w:val="24"/>
        </w:rPr>
        <w:t>imboli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ED42DD" w:rsidRPr="00ED42DD" w:rsidRDefault="00A9510C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Modela dveh zaščitenih oblik simbol</w:t>
      </w:r>
      <w:r w:rsidR="00ED42DD" w:rsidRPr="00ED42DD">
        <w:rPr>
          <w:rFonts w:ascii="Arial" w:hAnsi="Arial" w:cs="Arial"/>
        </w:rPr>
        <w:t>ov hrani IEB, pod odgovornostjo vodje uprave.</w:t>
      </w:r>
    </w:p>
    <w:p w:rsidR="00ED42DD" w:rsidRPr="00ED42DD" w:rsidRDefault="00ED42DD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D42DD" w:rsidRPr="00ED42DD" w:rsidRDefault="003A0662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Nacionalne sekcije in regionalne</w:t>
      </w:r>
      <w:r w:rsidR="00ED42DD" w:rsidRPr="00ED42DD">
        <w:rPr>
          <w:rFonts w:ascii="Arial" w:hAnsi="Arial" w:cs="Arial"/>
        </w:rPr>
        <w:t xml:space="preserve"> skupin</w:t>
      </w:r>
      <w:r>
        <w:rPr>
          <w:rFonts w:ascii="Arial" w:hAnsi="Arial" w:cs="Arial"/>
        </w:rPr>
        <w:t>e so pooblaščene</w:t>
      </w:r>
      <w:r w:rsidR="00ED42DD" w:rsidRPr="00ED42DD">
        <w:rPr>
          <w:rFonts w:ascii="Arial" w:hAnsi="Arial" w:cs="Arial"/>
        </w:rPr>
        <w:t xml:space="preserve"> za uporabo </w:t>
      </w:r>
      <w:r>
        <w:rPr>
          <w:rFonts w:ascii="Arial" w:hAnsi="Arial" w:cs="Arial"/>
        </w:rPr>
        <w:t xml:space="preserve">simbolov zveze, razen v primeru, ko bi to ogrožalo </w:t>
      </w:r>
      <w:r w:rsidR="00ED42DD" w:rsidRPr="00ED42DD">
        <w:rPr>
          <w:rFonts w:ascii="Arial" w:hAnsi="Arial" w:cs="Arial"/>
        </w:rPr>
        <w:t>zaščito blagovne znamke.</w:t>
      </w:r>
    </w:p>
    <w:p w:rsidR="00ED42DD" w:rsidRPr="00ED42DD" w:rsidRDefault="00ED42DD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D42DD" w:rsidRPr="00ED42DD" w:rsidRDefault="003A0662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Simbolov IPA se ne sme uporabljati v neodobrene</w:t>
      </w:r>
      <w:r w:rsidR="00ED42DD" w:rsidRPr="00ED42DD">
        <w:rPr>
          <w:rFonts w:ascii="Arial" w:hAnsi="Arial" w:cs="Arial"/>
        </w:rPr>
        <w:t xml:space="preserve"> komercialne namene.</w:t>
      </w:r>
    </w:p>
    <w:p w:rsidR="00ED42DD" w:rsidRPr="00ED42DD" w:rsidRDefault="00ED42DD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D42DD" w:rsidRPr="00ED42DD" w:rsidRDefault="00F140D8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Sekcije lahko pooblastijo njihove regionalne skupine in člane za uporabo simbolov</w:t>
      </w:r>
      <w:r w:rsidR="00ED42DD" w:rsidRPr="00ED42DD">
        <w:rPr>
          <w:rFonts w:ascii="Arial" w:hAnsi="Arial" w:cs="Arial"/>
        </w:rPr>
        <w:t xml:space="preserve"> le pod zgoraj navedenimi pogoji.</w:t>
      </w:r>
    </w:p>
    <w:p w:rsidR="00ED42DD" w:rsidRPr="00ED42DD" w:rsidRDefault="00ED42DD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D42DD" w:rsidRPr="00ED42DD" w:rsidRDefault="00ED42DD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ED42DD">
        <w:rPr>
          <w:rFonts w:ascii="Arial" w:hAnsi="Arial" w:cs="Arial"/>
        </w:rPr>
        <w:t>Vsaka sprememb</w:t>
      </w:r>
      <w:r w:rsidR="00653E75">
        <w:rPr>
          <w:rFonts w:ascii="Arial" w:hAnsi="Arial" w:cs="Arial"/>
        </w:rPr>
        <w:t xml:space="preserve">a simbola </w:t>
      </w:r>
      <w:r w:rsidRPr="00ED42DD">
        <w:rPr>
          <w:rFonts w:ascii="Arial" w:hAnsi="Arial" w:cs="Arial"/>
        </w:rPr>
        <w:t>ogroža zaščito blagovne znamke in zato ni dovoljena.</w:t>
      </w:r>
    </w:p>
    <w:p w:rsidR="00ED42DD" w:rsidRPr="00ED42DD" w:rsidRDefault="00ED42DD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D42DD" w:rsidRDefault="00A65003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Simboli lahko prekrivajo druge umetnine</w:t>
      </w:r>
      <w:r w:rsidR="00ED42DD" w:rsidRPr="00ED42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toda</w:t>
      </w:r>
      <w:r w:rsidR="00ED42DD" w:rsidRPr="00ED42DD">
        <w:rPr>
          <w:rFonts w:ascii="Arial" w:hAnsi="Arial" w:cs="Arial"/>
        </w:rPr>
        <w:t xml:space="preserve"> druge umetnine ne smejo prekrivati </w:t>
      </w:r>
      <w:r>
        <w:rPr>
          <w:rFonts w:ascii="Arial" w:hAnsi="Arial" w:cs="Arial"/>
        </w:rPr>
        <w:t>simbolov</w:t>
      </w:r>
      <w:r w:rsidR="00ED42DD" w:rsidRPr="00ED42DD">
        <w:rPr>
          <w:rFonts w:ascii="Arial" w:hAnsi="Arial" w:cs="Arial"/>
        </w:rPr>
        <w:t xml:space="preserve">. Če se </w:t>
      </w:r>
      <w:r w:rsidR="00AB5D92">
        <w:rPr>
          <w:rFonts w:ascii="Arial" w:hAnsi="Arial" w:cs="Arial"/>
        </w:rPr>
        <w:t>pojavi dvom</w:t>
      </w:r>
      <w:r w:rsidR="00ED42DD" w:rsidRPr="00ED42DD">
        <w:rPr>
          <w:rFonts w:ascii="Arial" w:hAnsi="Arial" w:cs="Arial"/>
        </w:rPr>
        <w:t xml:space="preserve">, </w:t>
      </w:r>
      <w:r w:rsidR="00AB5D92">
        <w:rPr>
          <w:rFonts w:ascii="Arial" w:hAnsi="Arial" w:cs="Arial"/>
        </w:rPr>
        <w:t xml:space="preserve">nacionalne sekcije predlagane </w:t>
      </w:r>
      <w:r w:rsidR="00ED42DD" w:rsidRPr="00ED42DD">
        <w:rPr>
          <w:rFonts w:ascii="Arial" w:hAnsi="Arial" w:cs="Arial"/>
        </w:rPr>
        <w:t>umetnine p</w:t>
      </w:r>
      <w:r w:rsidR="00AB5D92">
        <w:rPr>
          <w:rFonts w:ascii="Arial" w:hAnsi="Arial" w:cs="Arial"/>
        </w:rPr>
        <w:t>ošljejo vodji uprave v</w:t>
      </w:r>
      <w:r w:rsidR="00ED42DD" w:rsidRPr="00ED42DD">
        <w:rPr>
          <w:rFonts w:ascii="Arial" w:hAnsi="Arial" w:cs="Arial"/>
        </w:rPr>
        <w:t xml:space="preserve"> </w:t>
      </w:r>
      <w:r w:rsidR="00AB5D92">
        <w:rPr>
          <w:rFonts w:ascii="Arial" w:hAnsi="Arial" w:cs="Arial"/>
        </w:rPr>
        <w:t>o</w:t>
      </w:r>
      <w:r w:rsidR="00ED42DD" w:rsidRPr="00ED42DD">
        <w:rPr>
          <w:rFonts w:ascii="Arial" w:hAnsi="Arial" w:cs="Arial"/>
        </w:rPr>
        <w:t>vrednotenje in odobritev.</w:t>
      </w:r>
    </w:p>
    <w:p w:rsidR="00ED42DD" w:rsidRDefault="00ED42DD" w:rsidP="00ED42D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F44AD" w:rsidRDefault="000C3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CD6B305" wp14:editId="739E91AB">
            <wp:simplePos x="0" y="0"/>
            <wp:positionH relativeFrom="column">
              <wp:posOffset>-18415</wp:posOffset>
            </wp:positionH>
            <wp:positionV relativeFrom="paragraph">
              <wp:posOffset>533400</wp:posOffset>
            </wp:positionV>
            <wp:extent cx="579691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25473892" wp14:editId="3851FECC">
            <wp:simplePos x="0" y="0"/>
            <wp:positionH relativeFrom="column">
              <wp:posOffset>-18415</wp:posOffset>
            </wp:positionH>
            <wp:positionV relativeFrom="paragraph">
              <wp:posOffset>580390</wp:posOffset>
            </wp:positionV>
            <wp:extent cx="57969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MEDNARODNA PRAVILA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E125C">
        <w:rPr>
          <w:rFonts w:ascii="Arial" w:hAnsi="Arial" w:cs="Arial"/>
          <w:sz w:val="16"/>
          <w:szCs w:val="16"/>
        </w:rPr>
        <w:t xml:space="preserve"> 3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4AD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10 IPA </w:t>
      </w:r>
      <w:r w:rsidR="000C3587">
        <w:rPr>
          <w:rFonts w:ascii="Arial" w:hAnsi="Arial" w:cs="Arial"/>
          <w:b/>
          <w:bCs/>
          <w:sz w:val="24"/>
          <w:szCs w:val="24"/>
        </w:rPr>
        <w:t>Članska izkaznica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C3587" w:rsidRPr="000C3587" w:rsidRDefault="000C3587" w:rsidP="000C358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Nacionalne sekcije so odgovorne</w:t>
      </w:r>
      <w:r w:rsidRPr="000C3587">
        <w:rPr>
          <w:rFonts w:ascii="Arial" w:hAnsi="Arial" w:cs="Arial"/>
        </w:rPr>
        <w:t xml:space="preserve"> za tiskanje in izdajo članske </w:t>
      </w:r>
      <w:r>
        <w:rPr>
          <w:rFonts w:ascii="Arial" w:hAnsi="Arial" w:cs="Arial"/>
        </w:rPr>
        <w:t xml:space="preserve">IPA </w:t>
      </w:r>
      <w:r w:rsidRPr="000C3587">
        <w:rPr>
          <w:rFonts w:ascii="Arial" w:hAnsi="Arial" w:cs="Arial"/>
        </w:rPr>
        <w:t xml:space="preserve">izkaznice </w:t>
      </w:r>
      <w:r>
        <w:rPr>
          <w:rFonts w:ascii="Arial" w:hAnsi="Arial" w:cs="Arial"/>
        </w:rPr>
        <w:t xml:space="preserve">za vse </w:t>
      </w:r>
      <w:r w:rsidRPr="000C3587">
        <w:rPr>
          <w:rFonts w:ascii="Arial" w:hAnsi="Arial" w:cs="Arial"/>
        </w:rPr>
        <w:t>svoj</w:t>
      </w:r>
      <w:r>
        <w:rPr>
          <w:rFonts w:ascii="Arial" w:hAnsi="Arial" w:cs="Arial"/>
        </w:rPr>
        <w:t>e</w:t>
      </w:r>
      <w:r w:rsidRPr="000C3587">
        <w:rPr>
          <w:rFonts w:ascii="Arial" w:hAnsi="Arial" w:cs="Arial"/>
        </w:rPr>
        <w:t xml:space="preserve"> član</w:t>
      </w:r>
      <w:r>
        <w:rPr>
          <w:rFonts w:ascii="Arial" w:hAnsi="Arial" w:cs="Arial"/>
        </w:rPr>
        <w:t>e</w:t>
      </w:r>
      <w:r w:rsidRPr="000C3587">
        <w:rPr>
          <w:rFonts w:ascii="Arial" w:hAnsi="Arial" w:cs="Arial"/>
        </w:rPr>
        <w:t>.</w:t>
      </w:r>
    </w:p>
    <w:p w:rsidR="000C3587" w:rsidRPr="000C3587" w:rsidRDefault="000C3587" w:rsidP="000C358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0C3587" w:rsidRPr="000C3587" w:rsidRDefault="000C3587" w:rsidP="000C358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Članska izkaznica je v </w:t>
      </w:r>
      <w:r w:rsidRPr="000C3587">
        <w:rPr>
          <w:rFonts w:ascii="Arial" w:hAnsi="Arial" w:cs="Arial"/>
        </w:rPr>
        <w:t>stil</w:t>
      </w:r>
      <w:r>
        <w:rPr>
          <w:rFonts w:ascii="Arial" w:hAnsi="Arial" w:cs="Arial"/>
        </w:rPr>
        <w:t>u</w:t>
      </w:r>
      <w:r w:rsidRPr="000C3587">
        <w:rPr>
          <w:rFonts w:ascii="Arial" w:hAnsi="Arial" w:cs="Arial"/>
        </w:rPr>
        <w:t xml:space="preserve"> kreditne kartice</w:t>
      </w:r>
      <w:r>
        <w:rPr>
          <w:rFonts w:ascii="Arial" w:hAnsi="Arial" w:cs="Arial"/>
        </w:rPr>
        <w:t xml:space="preserve"> in je</w:t>
      </w:r>
      <w:r w:rsidRPr="000C3587">
        <w:rPr>
          <w:rFonts w:ascii="Arial" w:hAnsi="Arial" w:cs="Arial"/>
        </w:rPr>
        <w:t xml:space="preserve"> velja</w:t>
      </w:r>
      <w:r>
        <w:rPr>
          <w:rFonts w:ascii="Arial" w:hAnsi="Arial" w:cs="Arial"/>
        </w:rPr>
        <w:t>vna</w:t>
      </w:r>
      <w:r w:rsidRPr="000C3587">
        <w:rPr>
          <w:rFonts w:ascii="Arial" w:hAnsi="Arial" w:cs="Arial"/>
        </w:rPr>
        <w:t xml:space="preserve"> samo za eno leto.</w:t>
      </w:r>
    </w:p>
    <w:p w:rsidR="000C3587" w:rsidRPr="000C3587" w:rsidRDefault="000C3587" w:rsidP="000C358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0C3587" w:rsidRPr="000C3587" w:rsidRDefault="000C3587" w:rsidP="000C358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0C3587">
        <w:rPr>
          <w:rFonts w:ascii="Arial" w:hAnsi="Arial" w:cs="Arial"/>
        </w:rPr>
        <w:t>IEB je odg</w:t>
      </w:r>
      <w:r>
        <w:rPr>
          <w:rFonts w:ascii="Arial" w:hAnsi="Arial" w:cs="Arial"/>
        </w:rPr>
        <w:t>ovoren za zagotavljanje predloge</w:t>
      </w:r>
      <w:r w:rsidRPr="000C3587">
        <w:rPr>
          <w:rFonts w:ascii="Arial" w:hAnsi="Arial" w:cs="Arial"/>
        </w:rPr>
        <w:t xml:space="preserve"> za člansko izkaznico, pripravljen</w:t>
      </w:r>
      <w:r>
        <w:rPr>
          <w:rFonts w:ascii="Arial" w:hAnsi="Arial" w:cs="Arial"/>
        </w:rPr>
        <w:t xml:space="preserve">e za tiskanje </w:t>
      </w:r>
      <w:r w:rsidRPr="000C3587">
        <w:rPr>
          <w:rFonts w:ascii="Arial" w:hAnsi="Arial" w:cs="Arial"/>
        </w:rPr>
        <w:t>v dveh oblikah, z ali brez fotografije člana.</w:t>
      </w:r>
    </w:p>
    <w:p w:rsidR="000C3587" w:rsidRPr="000C3587" w:rsidRDefault="000C3587" w:rsidP="000C358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F44AD" w:rsidRDefault="000C3587" w:rsidP="000C358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Podatki na IPA članski</w:t>
      </w:r>
      <w:r w:rsidRPr="000C3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izkaznici so </w:t>
      </w:r>
      <w:r w:rsidRPr="000C3587">
        <w:rPr>
          <w:rFonts w:ascii="Arial" w:hAnsi="Arial" w:cs="Arial"/>
        </w:rPr>
        <w:t>ime</w:t>
      </w:r>
      <w:r>
        <w:rPr>
          <w:rFonts w:ascii="Arial" w:hAnsi="Arial" w:cs="Arial"/>
        </w:rPr>
        <w:t xml:space="preserve"> člana</w:t>
      </w:r>
      <w:r w:rsidRPr="000C35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sekcija, članska številka</w:t>
      </w:r>
      <w:r w:rsidRPr="000C3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leto včlanitve v IPA. Podatki so </w:t>
      </w:r>
      <w:r w:rsidRPr="000C3587">
        <w:rPr>
          <w:rFonts w:ascii="Arial" w:hAnsi="Arial" w:cs="Arial"/>
        </w:rPr>
        <w:t xml:space="preserve">v enem od uradnih delovnih jezikov. Na hrbtni strani </w:t>
      </w:r>
      <w:r>
        <w:rPr>
          <w:rFonts w:ascii="Arial" w:hAnsi="Arial" w:cs="Arial"/>
        </w:rPr>
        <w:t>izkaznica</w:t>
      </w:r>
      <w:r w:rsidRPr="000C3587">
        <w:rPr>
          <w:rFonts w:ascii="Arial" w:hAnsi="Arial" w:cs="Arial"/>
        </w:rPr>
        <w:t xml:space="preserve"> lahko vsebuje tudi druge podatke, ki jih zahteva </w:t>
      </w:r>
      <w:r>
        <w:rPr>
          <w:rFonts w:ascii="Arial" w:hAnsi="Arial" w:cs="Arial"/>
        </w:rPr>
        <w:t>nacionalna sekcija.</w:t>
      </w:r>
    </w:p>
    <w:p w:rsidR="00075958" w:rsidRDefault="0007595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75958" w:rsidRDefault="00CE1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0C3587">
        <w:rPr>
          <w:rFonts w:ascii="Arial" w:hAnsi="Arial" w:cs="Arial"/>
          <w:b/>
          <w:bCs/>
          <w:sz w:val="28"/>
          <w:szCs w:val="28"/>
        </w:rPr>
        <w:t>Uradni organi</w:t>
      </w:r>
    </w:p>
    <w:p w:rsidR="00075958" w:rsidRDefault="0007595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p w:rsidR="001F44AD" w:rsidRDefault="00241E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Mednarodni izvršni svet</w:t>
      </w:r>
      <w:r w:rsidR="00CE125C">
        <w:rPr>
          <w:rFonts w:ascii="Arial" w:hAnsi="Arial" w:cs="Arial"/>
          <w:b/>
          <w:bCs/>
          <w:sz w:val="26"/>
          <w:szCs w:val="26"/>
        </w:rPr>
        <w:t xml:space="preserve"> (IEC)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0C3587">
        <w:rPr>
          <w:rFonts w:ascii="Arial" w:hAnsi="Arial" w:cs="Arial"/>
          <w:b/>
          <w:bCs/>
          <w:sz w:val="24"/>
          <w:szCs w:val="24"/>
        </w:rPr>
        <w:t xml:space="preserve"> 11 Delegati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C60527" w:rsidRPr="00C60527" w:rsidRDefault="00DC6723" w:rsidP="00C605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Vsako nacionalno</w:t>
      </w:r>
      <w:r w:rsidR="00C60527" w:rsidRPr="00C60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sekcijo</w:t>
      </w:r>
      <w:r w:rsidR="00C60527">
        <w:rPr>
          <w:rFonts w:ascii="Arial" w:hAnsi="Arial" w:cs="Arial"/>
        </w:rPr>
        <w:t xml:space="preserve">, ki ni pod suspenzom, </w:t>
      </w:r>
      <w:r>
        <w:rPr>
          <w:rFonts w:ascii="Arial" w:hAnsi="Arial" w:cs="Arial"/>
        </w:rPr>
        <w:t xml:space="preserve">IEB povabi, da pošlje </w:t>
      </w:r>
      <w:r w:rsidR="00C60527" w:rsidRPr="00C60527">
        <w:rPr>
          <w:rFonts w:ascii="Arial" w:hAnsi="Arial" w:cs="Arial"/>
        </w:rPr>
        <w:t xml:space="preserve">delegata, </w:t>
      </w:r>
      <w:r>
        <w:rPr>
          <w:rFonts w:ascii="Arial" w:hAnsi="Arial" w:cs="Arial"/>
        </w:rPr>
        <w:t xml:space="preserve">ki </w:t>
      </w:r>
      <w:r w:rsidR="00C60527" w:rsidRPr="00C60527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bo udeležil letnega IPA svetovnega</w:t>
      </w:r>
      <w:r w:rsidR="00C60527" w:rsidRPr="00C60527">
        <w:rPr>
          <w:rFonts w:ascii="Arial" w:hAnsi="Arial" w:cs="Arial"/>
        </w:rPr>
        <w:t xml:space="preserve"> kongres</w:t>
      </w:r>
      <w:r>
        <w:rPr>
          <w:rFonts w:ascii="Arial" w:hAnsi="Arial" w:cs="Arial"/>
        </w:rPr>
        <w:t>a</w:t>
      </w:r>
      <w:r w:rsidR="00C60527" w:rsidRPr="00C60527">
        <w:rPr>
          <w:rFonts w:ascii="Arial" w:hAnsi="Arial" w:cs="Arial"/>
        </w:rPr>
        <w:t xml:space="preserve"> na račun </w:t>
      </w:r>
      <w:r>
        <w:rPr>
          <w:rFonts w:ascii="Arial" w:hAnsi="Arial" w:cs="Arial"/>
        </w:rPr>
        <w:t>zveze</w:t>
      </w:r>
      <w:r w:rsidR="00C60527" w:rsidRPr="00C60527">
        <w:rPr>
          <w:rFonts w:ascii="Arial" w:hAnsi="Arial" w:cs="Arial"/>
        </w:rPr>
        <w:t>.</w:t>
      </w:r>
    </w:p>
    <w:p w:rsidR="00C60527" w:rsidRPr="00C60527" w:rsidRDefault="00C60527" w:rsidP="00C605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C60527" w:rsidRPr="00C60527" w:rsidRDefault="00DC6723" w:rsidP="00C605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Nacionalni</w:t>
      </w:r>
      <w:r w:rsidR="00C60527" w:rsidRPr="00C60527">
        <w:rPr>
          <w:rFonts w:ascii="Arial" w:hAnsi="Arial" w:cs="Arial"/>
        </w:rPr>
        <w:t xml:space="preserve"> predsednik je IEC delegat </w:t>
      </w:r>
      <w:r>
        <w:rPr>
          <w:rFonts w:ascii="Arial" w:hAnsi="Arial" w:cs="Arial"/>
        </w:rPr>
        <w:t>sekcije</w:t>
      </w:r>
      <w:r w:rsidR="00C60527" w:rsidRPr="00C60527">
        <w:rPr>
          <w:rFonts w:ascii="Arial" w:hAnsi="Arial" w:cs="Arial"/>
        </w:rPr>
        <w:t xml:space="preserve"> na IPA svetovnem kongresu, razen</w:t>
      </w:r>
      <w:r>
        <w:rPr>
          <w:rFonts w:ascii="Arial" w:hAnsi="Arial" w:cs="Arial"/>
        </w:rPr>
        <w:t>,</w:t>
      </w:r>
      <w:r w:rsidR="00C60527" w:rsidRPr="00C60527">
        <w:rPr>
          <w:rFonts w:ascii="Arial" w:hAnsi="Arial" w:cs="Arial"/>
        </w:rPr>
        <w:t xml:space="preserve"> če je bil </w:t>
      </w:r>
      <w:r w:rsidRPr="00C60527">
        <w:rPr>
          <w:rFonts w:ascii="Arial" w:hAnsi="Arial" w:cs="Arial"/>
        </w:rPr>
        <w:t xml:space="preserve">kot uradni delegat </w:t>
      </w:r>
      <w:r w:rsidR="00C60527" w:rsidRPr="00C60527">
        <w:rPr>
          <w:rFonts w:ascii="Arial" w:hAnsi="Arial" w:cs="Arial"/>
        </w:rPr>
        <w:t xml:space="preserve">imenovan </w:t>
      </w:r>
      <w:r>
        <w:rPr>
          <w:rFonts w:ascii="Arial" w:hAnsi="Arial" w:cs="Arial"/>
        </w:rPr>
        <w:t>kak drug</w:t>
      </w:r>
      <w:r w:rsidR="00C60527" w:rsidRPr="00C60527">
        <w:rPr>
          <w:rFonts w:ascii="Arial" w:hAnsi="Arial" w:cs="Arial"/>
        </w:rPr>
        <w:t xml:space="preserve"> član iste </w:t>
      </w:r>
      <w:r>
        <w:rPr>
          <w:rFonts w:ascii="Arial" w:hAnsi="Arial" w:cs="Arial"/>
        </w:rPr>
        <w:t>sekcije</w:t>
      </w:r>
      <w:r w:rsidR="00C60527" w:rsidRPr="00C60527">
        <w:rPr>
          <w:rFonts w:ascii="Arial" w:hAnsi="Arial" w:cs="Arial"/>
        </w:rPr>
        <w:t>.</w:t>
      </w:r>
    </w:p>
    <w:p w:rsidR="00C60527" w:rsidRPr="00C60527" w:rsidRDefault="00C60527" w:rsidP="00C605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C60527" w:rsidRPr="00C60527" w:rsidRDefault="00DC6723" w:rsidP="00C605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izbiri uradnega</w:t>
      </w:r>
      <w:r w:rsidR="00C60527" w:rsidRPr="00C60527">
        <w:rPr>
          <w:rFonts w:ascii="Arial" w:hAnsi="Arial" w:cs="Arial"/>
        </w:rPr>
        <w:t xml:space="preserve"> delegat</w:t>
      </w:r>
      <w:r>
        <w:rPr>
          <w:rFonts w:ascii="Arial" w:hAnsi="Arial" w:cs="Arial"/>
        </w:rPr>
        <w:t xml:space="preserve">a je treba obvestiti </w:t>
      </w:r>
      <w:r w:rsidR="00C60527" w:rsidRPr="00C60527">
        <w:rPr>
          <w:rFonts w:ascii="Arial" w:hAnsi="Arial" w:cs="Arial"/>
        </w:rPr>
        <w:t xml:space="preserve">IEB na prijavnici IAC, ki </w:t>
      </w:r>
      <w:r>
        <w:rPr>
          <w:rFonts w:ascii="Arial" w:hAnsi="Arial" w:cs="Arial"/>
        </w:rPr>
        <w:t>prikazuje</w:t>
      </w:r>
      <w:r w:rsidR="00C60527" w:rsidRPr="00C60527">
        <w:rPr>
          <w:rFonts w:ascii="Arial" w:hAnsi="Arial" w:cs="Arial"/>
        </w:rPr>
        <w:t xml:space="preserve"> natisnjeno ime </w:t>
      </w:r>
      <w:r>
        <w:rPr>
          <w:rFonts w:ascii="Arial" w:hAnsi="Arial" w:cs="Arial"/>
        </w:rPr>
        <w:t xml:space="preserve">nacionalnega </w:t>
      </w:r>
      <w:r w:rsidR="00C60527" w:rsidRPr="00C60527">
        <w:rPr>
          <w:rFonts w:ascii="Arial" w:hAnsi="Arial" w:cs="Arial"/>
        </w:rPr>
        <w:t>predsednik</w:t>
      </w:r>
      <w:r>
        <w:rPr>
          <w:rFonts w:ascii="Arial" w:hAnsi="Arial" w:cs="Arial"/>
        </w:rPr>
        <w:t>a in generalnega</w:t>
      </w:r>
      <w:r w:rsidR="00C60527" w:rsidRPr="00C60527">
        <w:rPr>
          <w:rFonts w:ascii="Arial" w:hAnsi="Arial" w:cs="Arial"/>
        </w:rPr>
        <w:t xml:space="preserve"> sekretar</w:t>
      </w:r>
      <w:r>
        <w:rPr>
          <w:rFonts w:ascii="Arial" w:hAnsi="Arial" w:cs="Arial"/>
        </w:rPr>
        <w:t>ja. Prijavnica se pošlje z uradnega</w:t>
      </w:r>
      <w:r w:rsidR="00C60527" w:rsidRPr="00C60527">
        <w:rPr>
          <w:rFonts w:ascii="Arial" w:hAnsi="Arial" w:cs="Arial"/>
        </w:rPr>
        <w:t xml:space="preserve"> naslov</w:t>
      </w:r>
      <w:r>
        <w:rPr>
          <w:rFonts w:ascii="Arial" w:hAnsi="Arial" w:cs="Arial"/>
        </w:rPr>
        <w:t>a</w:t>
      </w:r>
      <w:r w:rsidR="00C60527" w:rsidRPr="00C60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nacionalne sekcije</w:t>
      </w:r>
      <w:r w:rsidR="00C60527" w:rsidRPr="00C60527">
        <w:rPr>
          <w:rFonts w:ascii="Arial" w:hAnsi="Arial" w:cs="Arial"/>
        </w:rPr>
        <w:t xml:space="preserve"> najmanj 90 dni pred začetkom</w:t>
      </w:r>
      <w:r>
        <w:rPr>
          <w:rFonts w:ascii="Arial" w:hAnsi="Arial" w:cs="Arial"/>
        </w:rPr>
        <w:t xml:space="preserve"> IPA svetovnega</w:t>
      </w:r>
      <w:r w:rsidR="00C60527" w:rsidRPr="00C60527">
        <w:rPr>
          <w:rFonts w:ascii="Arial" w:hAnsi="Arial" w:cs="Arial"/>
        </w:rPr>
        <w:t xml:space="preserve"> kongres</w:t>
      </w:r>
      <w:r>
        <w:rPr>
          <w:rFonts w:ascii="Arial" w:hAnsi="Arial" w:cs="Arial"/>
        </w:rPr>
        <w:t>a</w:t>
      </w:r>
      <w:r w:rsidR="00C60527" w:rsidRPr="00C60527">
        <w:rPr>
          <w:rFonts w:ascii="Arial" w:hAnsi="Arial" w:cs="Arial"/>
        </w:rPr>
        <w:t>.</w:t>
      </w:r>
    </w:p>
    <w:p w:rsidR="00C60527" w:rsidRPr="00C60527" w:rsidRDefault="00C60527" w:rsidP="00C605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C60527" w:rsidRDefault="00DC6723" w:rsidP="00C605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</w:t>
      </w:r>
      <w:r w:rsidR="00C60527" w:rsidRPr="00C60527">
        <w:rPr>
          <w:rFonts w:ascii="Arial" w:hAnsi="Arial" w:cs="Arial"/>
        </w:rPr>
        <w:t>nepredvidene okoliščine prepreč</w:t>
      </w:r>
      <w:r>
        <w:rPr>
          <w:rFonts w:ascii="Arial" w:hAnsi="Arial" w:cs="Arial"/>
        </w:rPr>
        <w:t>ijo</w:t>
      </w:r>
      <w:r w:rsidR="00C60527" w:rsidRPr="00C60527">
        <w:rPr>
          <w:rFonts w:ascii="Arial" w:hAnsi="Arial" w:cs="Arial"/>
        </w:rPr>
        <w:t xml:space="preserve"> registriran</w:t>
      </w:r>
      <w:r>
        <w:rPr>
          <w:rFonts w:ascii="Arial" w:hAnsi="Arial" w:cs="Arial"/>
        </w:rPr>
        <w:t>emu delegatu udeležbo na kongresu</w:t>
      </w:r>
      <w:r w:rsidR="00C60527" w:rsidRPr="00C60527">
        <w:rPr>
          <w:rFonts w:ascii="Arial" w:hAnsi="Arial" w:cs="Arial"/>
        </w:rPr>
        <w:t xml:space="preserve">, lahko </w:t>
      </w:r>
      <w:r>
        <w:rPr>
          <w:rFonts w:ascii="Arial" w:hAnsi="Arial" w:cs="Arial"/>
        </w:rPr>
        <w:t xml:space="preserve">nacionalna sekcija </w:t>
      </w:r>
      <w:r w:rsidR="00C60527" w:rsidRPr="00C60527">
        <w:rPr>
          <w:rFonts w:ascii="Arial" w:hAnsi="Arial" w:cs="Arial"/>
        </w:rPr>
        <w:t>imenuj</w:t>
      </w:r>
      <w:r w:rsidR="009E4DE9">
        <w:rPr>
          <w:rFonts w:ascii="Arial" w:hAnsi="Arial" w:cs="Arial"/>
        </w:rPr>
        <w:t>e njegovega namestnika iz iste</w:t>
      </w:r>
      <w:r w:rsidR="00C60527" w:rsidRPr="00C60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sekcije. V tem primeru je potrebno podpisano </w:t>
      </w:r>
      <w:r w:rsidR="00C60527" w:rsidRPr="00C60527">
        <w:rPr>
          <w:rFonts w:ascii="Arial" w:hAnsi="Arial" w:cs="Arial"/>
        </w:rPr>
        <w:t xml:space="preserve">pismo </w:t>
      </w:r>
      <w:r>
        <w:rPr>
          <w:rFonts w:ascii="Arial" w:hAnsi="Arial" w:cs="Arial"/>
        </w:rPr>
        <w:t>nacionalnega predsednika, ki označuje</w:t>
      </w:r>
      <w:r w:rsidR="00C60527" w:rsidRPr="00C60527">
        <w:rPr>
          <w:rFonts w:ascii="Arial" w:hAnsi="Arial" w:cs="Arial"/>
        </w:rPr>
        <w:t xml:space="preserve"> namestnik</w:t>
      </w:r>
      <w:r>
        <w:rPr>
          <w:rFonts w:ascii="Arial" w:hAnsi="Arial" w:cs="Arial"/>
        </w:rPr>
        <w:t>a kot</w:t>
      </w:r>
      <w:r w:rsidR="00C60527" w:rsidRPr="00C60527">
        <w:rPr>
          <w:rFonts w:ascii="Arial" w:hAnsi="Arial" w:cs="Arial"/>
        </w:rPr>
        <w:t xml:space="preserve"> uradnega delegata pred </w:t>
      </w:r>
      <w:r>
        <w:rPr>
          <w:rFonts w:ascii="Arial" w:hAnsi="Arial" w:cs="Arial"/>
        </w:rPr>
        <w:t>udeležbo na</w:t>
      </w:r>
      <w:r w:rsidR="00C60527" w:rsidRPr="00C60527">
        <w:rPr>
          <w:rFonts w:ascii="Arial" w:hAnsi="Arial" w:cs="Arial"/>
        </w:rPr>
        <w:t xml:space="preserve"> IPA svetovnem kongresu.</w:t>
      </w:r>
    </w:p>
    <w:p w:rsidR="00C60527" w:rsidRDefault="00C60527" w:rsidP="00C605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12 P</w:t>
      </w:r>
      <w:r w:rsidR="00DC6723">
        <w:rPr>
          <w:rFonts w:ascii="Arial" w:hAnsi="Arial" w:cs="Arial"/>
          <w:b/>
          <w:bCs/>
          <w:sz w:val="24"/>
          <w:szCs w:val="24"/>
        </w:rPr>
        <w:t>ooblaščenci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9230D5" w:rsidRPr="009230D5" w:rsidRDefault="009230D5" w:rsidP="009230D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kolikor</w:t>
      </w:r>
      <w:r w:rsidRPr="009230D5">
        <w:rPr>
          <w:rFonts w:ascii="Arial" w:hAnsi="Arial" w:cs="Arial"/>
        </w:rPr>
        <w:t xml:space="preserve"> nacionalna </w:t>
      </w:r>
      <w:r>
        <w:rPr>
          <w:rFonts w:ascii="Arial" w:hAnsi="Arial" w:cs="Arial"/>
        </w:rPr>
        <w:t xml:space="preserve">sekcija </w:t>
      </w:r>
      <w:r w:rsidRPr="009230D5">
        <w:rPr>
          <w:rFonts w:ascii="Arial" w:hAnsi="Arial" w:cs="Arial"/>
        </w:rPr>
        <w:t>želi</w:t>
      </w:r>
      <w:r>
        <w:rPr>
          <w:rFonts w:ascii="Arial" w:hAnsi="Arial" w:cs="Arial"/>
        </w:rPr>
        <w:t xml:space="preserve"> biti zastopana na</w:t>
      </w:r>
      <w:r w:rsidRPr="009230D5">
        <w:rPr>
          <w:rFonts w:ascii="Arial" w:hAnsi="Arial" w:cs="Arial"/>
        </w:rPr>
        <w:t xml:space="preserve"> IPA svetovnem kongresu</w:t>
      </w:r>
      <w:r>
        <w:rPr>
          <w:rFonts w:ascii="Arial" w:hAnsi="Arial" w:cs="Arial"/>
        </w:rPr>
        <w:t xml:space="preserve"> s strani druge sekcije</w:t>
      </w:r>
      <w:r w:rsidRPr="009230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 potrebno </w:t>
      </w:r>
      <w:r w:rsidRPr="009230D5">
        <w:rPr>
          <w:rFonts w:ascii="Arial" w:hAnsi="Arial" w:cs="Arial"/>
        </w:rPr>
        <w:t>pisno obvestilo v ta namen dostav</w:t>
      </w:r>
      <w:r>
        <w:rPr>
          <w:rFonts w:ascii="Arial" w:hAnsi="Arial" w:cs="Arial"/>
        </w:rPr>
        <w:t>iti na IEB</w:t>
      </w:r>
      <w:r w:rsidRPr="009230D5">
        <w:rPr>
          <w:rFonts w:ascii="Arial" w:hAnsi="Arial" w:cs="Arial"/>
        </w:rPr>
        <w:t xml:space="preserve"> najmanj 90 dni pred začetkom IPA svetovnega kongresa.</w:t>
      </w:r>
    </w:p>
    <w:p w:rsidR="009230D5" w:rsidRPr="009230D5" w:rsidRDefault="009230D5" w:rsidP="009230D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9230D5" w:rsidRPr="009230D5" w:rsidRDefault="00075958" w:rsidP="009230D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230D5" w:rsidRPr="009230D5">
        <w:rPr>
          <w:rFonts w:ascii="Arial" w:hAnsi="Arial" w:cs="Arial"/>
        </w:rPr>
        <w:t xml:space="preserve">obvestilo </w:t>
      </w:r>
      <w:r>
        <w:rPr>
          <w:rFonts w:ascii="Arial" w:hAnsi="Arial" w:cs="Arial"/>
        </w:rPr>
        <w:t xml:space="preserve">je lahko </w:t>
      </w:r>
      <w:r w:rsidR="009230D5" w:rsidRPr="009230D5">
        <w:rPr>
          <w:rFonts w:ascii="Arial" w:hAnsi="Arial" w:cs="Arial"/>
        </w:rPr>
        <w:t xml:space="preserve">dostavljeno </w:t>
      </w:r>
      <w:r>
        <w:rPr>
          <w:rFonts w:ascii="Arial" w:hAnsi="Arial" w:cs="Arial"/>
        </w:rPr>
        <w:t xml:space="preserve">tudi </w:t>
      </w:r>
      <w:r w:rsidR="009230D5" w:rsidRPr="009230D5">
        <w:rPr>
          <w:rFonts w:ascii="Arial" w:hAnsi="Arial" w:cs="Arial"/>
        </w:rPr>
        <w:t xml:space="preserve">kadarkoli pred začetkom IPA svetovnega kongresa, </w:t>
      </w:r>
      <w:r>
        <w:rPr>
          <w:rFonts w:ascii="Arial" w:hAnsi="Arial" w:cs="Arial"/>
        </w:rPr>
        <w:t xml:space="preserve">vendar le </w:t>
      </w:r>
      <w:r w:rsidR="009230D5" w:rsidRPr="009230D5">
        <w:rPr>
          <w:rFonts w:ascii="Arial" w:hAnsi="Arial" w:cs="Arial"/>
        </w:rPr>
        <w:t xml:space="preserve">pod pogojem, </w:t>
      </w:r>
      <w:r>
        <w:rPr>
          <w:rFonts w:ascii="Arial" w:hAnsi="Arial" w:cs="Arial"/>
        </w:rPr>
        <w:t>da je zastopana nacionalna sekcija že registrirana za udeležbo na kongresu</w:t>
      </w:r>
      <w:r w:rsidR="009230D5" w:rsidRPr="009230D5">
        <w:rPr>
          <w:rFonts w:ascii="Arial" w:hAnsi="Arial" w:cs="Arial"/>
        </w:rPr>
        <w:t>.</w:t>
      </w:r>
    </w:p>
    <w:p w:rsidR="009230D5" w:rsidRPr="009230D5" w:rsidRDefault="009230D5" w:rsidP="009230D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9230D5" w:rsidRDefault="009230D5" w:rsidP="009230D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9230D5">
        <w:rPr>
          <w:rFonts w:ascii="Arial" w:hAnsi="Arial" w:cs="Arial"/>
        </w:rPr>
        <w:t>V vsakem primeru</w:t>
      </w:r>
      <w:r w:rsidR="00075958">
        <w:rPr>
          <w:rFonts w:ascii="Arial" w:hAnsi="Arial" w:cs="Arial"/>
        </w:rPr>
        <w:t xml:space="preserve"> je obvestilo veljavno le, če je izpolnjeno in podpisano s strani </w:t>
      </w:r>
      <w:r w:rsidRPr="009230D5">
        <w:rPr>
          <w:rFonts w:ascii="Arial" w:hAnsi="Arial" w:cs="Arial"/>
        </w:rPr>
        <w:t>predsednik</w:t>
      </w:r>
      <w:r w:rsidR="00075958">
        <w:rPr>
          <w:rFonts w:ascii="Arial" w:hAnsi="Arial" w:cs="Arial"/>
        </w:rPr>
        <w:t>a in generalnega</w:t>
      </w:r>
      <w:r w:rsidRPr="009230D5">
        <w:rPr>
          <w:rFonts w:ascii="Arial" w:hAnsi="Arial" w:cs="Arial"/>
        </w:rPr>
        <w:t xml:space="preserve"> sekretar</w:t>
      </w:r>
      <w:r w:rsidR="00075958">
        <w:rPr>
          <w:rFonts w:ascii="Arial" w:hAnsi="Arial" w:cs="Arial"/>
        </w:rPr>
        <w:t>ja sekcije</w:t>
      </w:r>
      <w:r w:rsidRPr="009230D5">
        <w:rPr>
          <w:rFonts w:ascii="Arial" w:hAnsi="Arial" w:cs="Arial"/>
        </w:rPr>
        <w:t>. Obrazec mora vsebovati tudi pisno so</w:t>
      </w:r>
      <w:r w:rsidR="00075958">
        <w:rPr>
          <w:rFonts w:ascii="Arial" w:hAnsi="Arial" w:cs="Arial"/>
        </w:rPr>
        <w:t>glasje predsednika ali delegata sekcije, ki je bila pooblaščena za zastopanje</w:t>
      </w:r>
      <w:r w:rsidRPr="009230D5">
        <w:rPr>
          <w:rFonts w:ascii="Arial" w:hAnsi="Arial" w:cs="Arial"/>
        </w:rPr>
        <w:t>.</w:t>
      </w:r>
    </w:p>
    <w:p w:rsidR="009230D5" w:rsidRDefault="009230D5" w:rsidP="009230D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13 O</w:t>
      </w:r>
      <w:r w:rsidR="00075958">
        <w:rPr>
          <w:rFonts w:ascii="Arial" w:hAnsi="Arial" w:cs="Arial"/>
          <w:b/>
          <w:bCs/>
          <w:sz w:val="24"/>
          <w:szCs w:val="24"/>
        </w:rPr>
        <w:t>pazovalci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75958" w:rsidRPr="00075958" w:rsidRDefault="00075958" w:rsidP="00075958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075958">
        <w:rPr>
          <w:rFonts w:ascii="Arial" w:hAnsi="Arial" w:cs="Arial"/>
        </w:rPr>
        <w:t>Vsak</w:t>
      </w:r>
      <w:r>
        <w:rPr>
          <w:rFonts w:ascii="Arial" w:hAnsi="Arial" w:cs="Arial"/>
        </w:rPr>
        <w:t>a nacionalna sekcija lahko pošlje, na lastne stroške, največ dva opazovalca na</w:t>
      </w:r>
      <w:r w:rsidRPr="00075958">
        <w:rPr>
          <w:rFonts w:ascii="Arial" w:hAnsi="Arial" w:cs="Arial"/>
        </w:rPr>
        <w:t xml:space="preserve"> IPA</w:t>
      </w:r>
      <w:r>
        <w:rPr>
          <w:rFonts w:ascii="Arial" w:hAnsi="Arial" w:cs="Arial"/>
        </w:rPr>
        <w:t xml:space="preserve"> svetovni kongres.</w:t>
      </w:r>
    </w:p>
    <w:p w:rsidR="00075958" w:rsidRPr="00075958" w:rsidRDefault="00075958" w:rsidP="00075958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075958" w:rsidRDefault="00075958" w:rsidP="00075958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"Sekcije v ustanavljanju</w:t>
      </w:r>
      <w:r w:rsidRPr="00075958">
        <w:rPr>
          <w:rFonts w:ascii="Arial" w:hAnsi="Arial" w:cs="Arial"/>
        </w:rPr>
        <w:t>" lahko pošlje</w:t>
      </w:r>
      <w:r>
        <w:rPr>
          <w:rFonts w:ascii="Arial" w:hAnsi="Arial" w:cs="Arial"/>
        </w:rPr>
        <w:t>jo</w:t>
      </w:r>
      <w:r w:rsidRPr="00075958">
        <w:rPr>
          <w:rFonts w:ascii="Arial" w:hAnsi="Arial" w:cs="Arial"/>
        </w:rPr>
        <w:t xml:space="preserve"> enega opazovalca na IPA </w:t>
      </w:r>
      <w:r>
        <w:rPr>
          <w:rFonts w:ascii="Arial" w:hAnsi="Arial" w:cs="Arial"/>
        </w:rPr>
        <w:t>svetovni kongres na račun zveze</w:t>
      </w:r>
      <w:r w:rsidRPr="00075958">
        <w:rPr>
          <w:rFonts w:ascii="Arial" w:hAnsi="Arial" w:cs="Arial"/>
        </w:rPr>
        <w:t>.</w:t>
      </w:r>
    </w:p>
    <w:p w:rsidR="001F44AD" w:rsidRDefault="000C3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2777C8D8" wp14:editId="3960D19F">
            <wp:simplePos x="0" y="0"/>
            <wp:positionH relativeFrom="column">
              <wp:posOffset>-18415</wp:posOffset>
            </wp:positionH>
            <wp:positionV relativeFrom="paragraph">
              <wp:posOffset>1045845</wp:posOffset>
            </wp:positionV>
            <wp:extent cx="5796915" cy="38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5256A1B8" wp14:editId="6086EB54">
            <wp:simplePos x="0" y="0"/>
            <wp:positionH relativeFrom="column">
              <wp:posOffset>-18415</wp:posOffset>
            </wp:positionH>
            <wp:positionV relativeFrom="paragraph">
              <wp:posOffset>1093470</wp:posOffset>
            </wp:positionV>
            <wp:extent cx="579691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5958" w:rsidRDefault="00075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5958" w:rsidRDefault="00075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5958" w:rsidRDefault="00075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5958" w:rsidRDefault="00075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5958" w:rsidRDefault="00075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MEDNARODNA PRAVILA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E125C">
        <w:rPr>
          <w:rFonts w:ascii="Arial" w:hAnsi="Arial" w:cs="Arial"/>
          <w:sz w:val="16"/>
          <w:szCs w:val="16"/>
        </w:rPr>
        <w:t xml:space="preserve"> 4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4AD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Arial" w:hAnsi="Arial" w:cs="Arial"/>
          <w:b/>
          <w:bCs/>
          <w:sz w:val="24"/>
          <w:szCs w:val="24"/>
        </w:rPr>
        <w:lastRenderedPageBreak/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14 </w:t>
      </w:r>
      <w:r w:rsidR="0011595B">
        <w:rPr>
          <w:rFonts w:ascii="Arial" w:hAnsi="Arial" w:cs="Arial"/>
          <w:b/>
          <w:bCs/>
          <w:sz w:val="24"/>
          <w:szCs w:val="24"/>
        </w:rPr>
        <w:t>Glasovalne pravice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1595B" w:rsidRPr="0011595B" w:rsidRDefault="0011595B" w:rsidP="0011595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r w:rsidRPr="0011595B">
        <w:rPr>
          <w:rFonts w:ascii="Arial" w:hAnsi="Arial" w:cs="Arial"/>
        </w:rPr>
        <w:t>Delegati</w:t>
      </w:r>
      <w:r w:rsidR="00D8289A">
        <w:rPr>
          <w:rFonts w:ascii="Arial" w:hAnsi="Arial" w:cs="Arial"/>
        </w:rPr>
        <w:t>, ki</w:t>
      </w:r>
      <w:r w:rsidRPr="0011595B">
        <w:rPr>
          <w:rFonts w:ascii="Arial" w:hAnsi="Arial" w:cs="Arial"/>
        </w:rPr>
        <w:t xml:space="preserve"> niso registrirani v skladu</w:t>
      </w:r>
      <w:r w:rsidR="00D8289A">
        <w:rPr>
          <w:rFonts w:ascii="Arial" w:hAnsi="Arial" w:cs="Arial"/>
        </w:rPr>
        <w:t xml:space="preserve"> s členoma 11 in 12 Mednarodnih pravil, in delegati</w:t>
      </w:r>
      <w:r w:rsidRPr="0011595B">
        <w:rPr>
          <w:rFonts w:ascii="Arial" w:hAnsi="Arial" w:cs="Arial"/>
        </w:rPr>
        <w:t xml:space="preserve"> nacionalnih </w:t>
      </w:r>
      <w:r w:rsidR="00D8289A">
        <w:rPr>
          <w:rFonts w:ascii="Arial" w:hAnsi="Arial" w:cs="Arial"/>
        </w:rPr>
        <w:t>sekcij, ki niso plačale svojih mednarodnih dajatev, kot je zahtevano v členu 22 Mednarodnih pravil</w:t>
      </w:r>
      <w:r w:rsidRPr="0011595B">
        <w:rPr>
          <w:rFonts w:ascii="Arial" w:hAnsi="Arial" w:cs="Arial"/>
        </w:rPr>
        <w:t>, nima</w:t>
      </w:r>
      <w:r w:rsidR="00D8289A">
        <w:rPr>
          <w:rFonts w:ascii="Arial" w:hAnsi="Arial" w:cs="Arial"/>
        </w:rPr>
        <w:t>jo glasovalne pravice v</w:t>
      </w:r>
      <w:r w:rsidRPr="0011595B">
        <w:rPr>
          <w:rFonts w:ascii="Arial" w:hAnsi="Arial" w:cs="Arial"/>
        </w:rPr>
        <w:t xml:space="preserve"> čas</w:t>
      </w:r>
      <w:r w:rsidR="00D8289A">
        <w:rPr>
          <w:rFonts w:ascii="Arial" w:hAnsi="Arial" w:cs="Arial"/>
        </w:rPr>
        <w:t>u</w:t>
      </w:r>
      <w:r w:rsidRPr="0011595B">
        <w:rPr>
          <w:rFonts w:ascii="Arial" w:hAnsi="Arial" w:cs="Arial"/>
        </w:rPr>
        <w:t xml:space="preserve"> trajanja IPA svetovnega kongresa.</w:t>
      </w:r>
    </w:p>
    <w:p w:rsidR="0011595B" w:rsidRPr="0011595B" w:rsidRDefault="0011595B" w:rsidP="0011595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</w:p>
    <w:p w:rsidR="0011595B" w:rsidRPr="0011595B" w:rsidRDefault="00D8289A" w:rsidP="0011595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Poleg tega se jim ne izplača</w:t>
      </w:r>
      <w:r w:rsidR="0011595B" w:rsidRPr="0011595B">
        <w:rPr>
          <w:rFonts w:ascii="Arial" w:hAnsi="Arial" w:cs="Arial"/>
        </w:rPr>
        <w:t xml:space="preserve"> potnih in hotelskih</w:t>
      </w:r>
      <w:r>
        <w:rPr>
          <w:rFonts w:ascii="Arial" w:hAnsi="Arial" w:cs="Arial"/>
        </w:rPr>
        <w:t xml:space="preserve"> stroškov v zvezi z IPA svetovnim kongresom</w:t>
      </w:r>
      <w:r w:rsidR="0011595B" w:rsidRPr="0011595B">
        <w:rPr>
          <w:rFonts w:ascii="Arial" w:hAnsi="Arial" w:cs="Arial"/>
        </w:rPr>
        <w:t>.</w:t>
      </w:r>
    </w:p>
    <w:p w:rsidR="0011595B" w:rsidRPr="0011595B" w:rsidRDefault="0011595B" w:rsidP="0011595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</w:p>
    <w:p w:rsidR="0011595B" w:rsidRDefault="00D8289A" w:rsidP="0011595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Opazovalci iz sekcij</w:t>
      </w:r>
      <w:r w:rsidR="0011595B" w:rsidRPr="0011595B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ustanavljanju</w:t>
      </w:r>
      <w:r w:rsidR="0011595B" w:rsidRPr="0011595B">
        <w:rPr>
          <w:rFonts w:ascii="Arial" w:hAnsi="Arial" w:cs="Arial"/>
        </w:rPr>
        <w:t xml:space="preserve"> nimajo glasovalnih pravic.</w:t>
      </w:r>
    </w:p>
    <w:p w:rsidR="0011595B" w:rsidRDefault="0011595B" w:rsidP="0011595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15 </w:t>
      </w:r>
      <w:r w:rsidR="00D8289A">
        <w:rPr>
          <w:rFonts w:ascii="Arial" w:hAnsi="Arial" w:cs="Arial"/>
          <w:b/>
          <w:bCs/>
          <w:sz w:val="24"/>
          <w:szCs w:val="24"/>
        </w:rPr>
        <w:t>Dnevni red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8289A" w:rsidRPr="00D8289A" w:rsidRDefault="00D8289A" w:rsidP="00D8289A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D8289A">
        <w:rPr>
          <w:rFonts w:ascii="Arial" w:hAnsi="Arial" w:cs="Arial"/>
        </w:rPr>
        <w:t xml:space="preserve">IEB je odgovoren za vsebino in pravočasno </w:t>
      </w:r>
      <w:r>
        <w:rPr>
          <w:rFonts w:ascii="Arial" w:hAnsi="Arial" w:cs="Arial"/>
        </w:rPr>
        <w:t>razpošiljanje dokumentov za IPA svetovni kongres</w:t>
      </w:r>
      <w:r w:rsidRPr="00D8289A">
        <w:rPr>
          <w:rFonts w:ascii="Arial" w:hAnsi="Arial" w:cs="Arial"/>
        </w:rPr>
        <w:t xml:space="preserve"> vse</w:t>
      </w:r>
      <w:r>
        <w:rPr>
          <w:rFonts w:ascii="Arial" w:hAnsi="Arial" w:cs="Arial"/>
        </w:rPr>
        <w:t>m</w:t>
      </w:r>
      <w:r w:rsidRPr="00D8289A">
        <w:rPr>
          <w:rFonts w:ascii="Arial" w:hAnsi="Arial" w:cs="Arial"/>
        </w:rPr>
        <w:t xml:space="preserve"> udeležence</w:t>
      </w:r>
      <w:r>
        <w:rPr>
          <w:rFonts w:ascii="Arial" w:hAnsi="Arial" w:cs="Arial"/>
        </w:rPr>
        <w:t>m</w:t>
      </w:r>
      <w:r w:rsidRPr="00D8289A">
        <w:rPr>
          <w:rFonts w:ascii="Arial" w:hAnsi="Arial" w:cs="Arial"/>
        </w:rPr>
        <w:t>.</w:t>
      </w:r>
    </w:p>
    <w:p w:rsidR="00D8289A" w:rsidRPr="00D8289A" w:rsidRDefault="00D8289A" w:rsidP="00D8289A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D8289A" w:rsidRPr="00D8289A" w:rsidRDefault="00D8289A" w:rsidP="00D8289A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D8289A">
        <w:rPr>
          <w:rFonts w:ascii="Arial" w:hAnsi="Arial" w:cs="Arial"/>
        </w:rPr>
        <w:t xml:space="preserve">Dokumenti lahko vključujejo samo predloge, ki so bili </w:t>
      </w:r>
      <w:r w:rsidR="00F61D7B">
        <w:rPr>
          <w:rFonts w:ascii="Arial" w:hAnsi="Arial" w:cs="Arial"/>
        </w:rPr>
        <w:t>v</w:t>
      </w:r>
      <w:r w:rsidRPr="00D8289A">
        <w:rPr>
          <w:rFonts w:ascii="Arial" w:hAnsi="Arial" w:cs="Arial"/>
        </w:rPr>
        <w:t>loženi v pisni obliki na IEB vsaj 150 dni pred začetkom IPA svetovnega kongresa. Predlogi morajo biti p</w:t>
      </w:r>
      <w:r>
        <w:rPr>
          <w:rFonts w:ascii="Arial" w:hAnsi="Arial" w:cs="Arial"/>
        </w:rPr>
        <w:t>odani</w:t>
      </w:r>
      <w:r w:rsidRPr="00D8289A">
        <w:rPr>
          <w:rFonts w:ascii="Arial" w:hAnsi="Arial" w:cs="Arial"/>
        </w:rPr>
        <w:t xml:space="preserve"> na uradnem obrazcu, ki ga </w:t>
      </w:r>
      <w:r>
        <w:rPr>
          <w:rFonts w:ascii="Arial" w:hAnsi="Arial" w:cs="Arial"/>
        </w:rPr>
        <w:t xml:space="preserve">zagotovi </w:t>
      </w:r>
      <w:r w:rsidRPr="00D8289A">
        <w:rPr>
          <w:rFonts w:ascii="Arial" w:hAnsi="Arial" w:cs="Arial"/>
        </w:rPr>
        <w:t xml:space="preserve">IAC, </w:t>
      </w:r>
      <w:r>
        <w:rPr>
          <w:rFonts w:ascii="Arial" w:hAnsi="Arial" w:cs="Arial"/>
        </w:rPr>
        <w:t>utemeljeni in z obrazloženimi</w:t>
      </w:r>
      <w:r w:rsidRPr="00D8289A">
        <w:rPr>
          <w:rFonts w:ascii="Arial" w:hAnsi="Arial" w:cs="Arial"/>
        </w:rPr>
        <w:t xml:space="preserve"> točkami </w:t>
      </w:r>
      <w:r>
        <w:rPr>
          <w:rFonts w:ascii="Arial" w:hAnsi="Arial" w:cs="Arial"/>
        </w:rPr>
        <w:t>razprave</w:t>
      </w:r>
      <w:r w:rsidRPr="00D828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Prav tako je potrebno podati podrobnosti o kakršnih</w:t>
      </w:r>
      <w:r w:rsidRPr="00D8289A">
        <w:rPr>
          <w:rFonts w:ascii="Arial" w:hAnsi="Arial" w:cs="Arial"/>
        </w:rPr>
        <w:t>koli finančnih ali upravnih posledic</w:t>
      </w:r>
      <w:r>
        <w:rPr>
          <w:rFonts w:ascii="Arial" w:hAnsi="Arial" w:cs="Arial"/>
        </w:rPr>
        <w:t>ah</w:t>
      </w:r>
      <w:r w:rsidRPr="00D8289A">
        <w:rPr>
          <w:rFonts w:ascii="Arial" w:hAnsi="Arial" w:cs="Arial"/>
        </w:rPr>
        <w:t>.</w:t>
      </w:r>
    </w:p>
    <w:p w:rsidR="00D8289A" w:rsidRPr="00D8289A" w:rsidRDefault="00D8289A" w:rsidP="00D8289A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D8289A" w:rsidRDefault="00D8289A" w:rsidP="00D8289A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Nadaljnji razpored</w:t>
      </w:r>
      <w:r w:rsidRPr="00D8289A">
        <w:rPr>
          <w:rFonts w:ascii="Arial" w:hAnsi="Arial" w:cs="Arial"/>
        </w:rPr>
        <w:t xml:space="preserve"> se glasi takole:</w:t>
      </w:r>
    </w:p>
    <w:p w:rsidR="00D8289A" w:rsidRDefault="00D8289A" w:rsidP="00D8289A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F44AD" w:rsidRDefault="00CE125C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80 d</w:t>
      </w:r>
      <w:r w:rsidR="00D8289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: </w:t>
      </w:r>
      <w:r w:rsidR="006D7719">
        <w:rPr>
          <w:rFonts w:ascii="Arial" w:hAnsi="Arial" w:cs="Arial"/>
        </w:rPr>
        <w:t>r</w:t>
      </w:r>
      <w:r w:rsidR="002E5903">
        <w:rPr>
          <w:rFonts w:ascii="Arial" w:hAnsi="Arial" w:cs="Arial"/>
        </w:rPr>
        <w:t>azpošlje se dnevni red</w:t>
      </w:r>
      <w:r>
        <w:rPr>
          <w:rFonts w:ascii="Arial" w:hAnsi="Arial" w:cs="Arial"/>
        </w:rPr>
        <w:t xml:space="preserve"> IPA </w:t>
      </w:r>
      <w:r w:rsidR="002E5903">
        <w:rPr>
          <w:rFonts w:ascii="Arial" w:hAnsi="Arial" w:cs="Arial"/>
        </w:rPr>
        <w:t>svetovnega kongresa</w:t>
      </w:r>
      <w:r>
        <w:rPr>
          <w:rFonts w:ascii="Arial" w:hAnsi="Arial" w:cs="Arial"/>
        </w:rPr>
        <w:t xml:space="preserve">,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1F44AD" w:rsidRDefault="00CE125C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50 d</w:t>
      </w:r>
      <w:r w:rsidR="00D8289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: </w:t>
      </w:r>
      <w:r w:rsidR="006D7719">
        <w:rPr>
          <w:rFonts w:ascii="Arial" w:hAnsi="Arial" w:cs="Arial"/>
        </w:rPr>
        <w:t>r</w:t>
      </w:r>
      <w:r w:rsidR="002E5903">
        <w:rPr>
          <w:rFonts w:ascii="Arial" w:hAnsi="Arial" w:cs="Arial"/>
        </w:rPr>
        <w:t>ok za pošiljanje sprememb predlogov na IEB</w:t>
      </w:r>
      <w:r>
        <w:rPr>
          <w:rFonts w:ascii="Arial" w:hAnsi="Arial" w:cs="Arial"/>
        </w:rPr>
        <w:t xml:space="preserve">, </w:t>
      </w:r>
    </w:p>
    <w:p w:rsidR="001F44AD" w:rsidRDefault="00CE125C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3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20 d</w:t>
      </w:r>
      <w:r w:rsidR="00D8289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: </w:t>
      </w:r>
      <w:r w:rsidR="006D7719">
        <w:rPr>
          <w:rFonts w:ascii="Arial" w:hAnsi="Arial" w:cs="Arial"/>
        </w:rPr>
        <w:t>s</w:t>
      </w:r>
      <w:r w:rsidR="002E5903">
        <w:rPr>
          <w:rFonts w:ascii="Arial" w:hAnsi="Arial" w:cs="Arial"/>
        </w:rPr>
        <w:t>premembe se pošlje nac</w:t>
      </w:r>
      <w:r>
        <w:rPr>
          <w:rFonts w:ascii="Arial" w:hAnsi="Arial" w:cs="Arial"/>
        </w:rPr>
        <w:t>ional</w:t>
      </w:r>
      <w:r w:rsidR="002E5903">
        <w:rPr>
          <w:rFonts w:ascii="Arial" w:hAnsi="Arial" w:cs="Arial"/>
        </w:rPr>
        <w:t>nim sekcijam</w:t>
      </w:r>
      <w:r>
        <w:rPr>
          <w:rFonts w:ascii="Arial" w:hAnsi="Arial" w:cs="Arial"/>
        </w:rPr>
        <w:t xml:space="preserve">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D8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Dokumenti</w:t>
      </w:r>
      <w:r w:rsidR="00CE1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vključujejo poročila s strani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CE125C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 xml:space="preserve">IEB,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1F44AD" w:rsidRDefault="00D8289A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revizorjev</w:t>
      </w:r>
      <w:r w:rsidR="00CE125C">
        <w:rPr>
          <w:rFonts w:ascii="Arial" w:hAnsi="Arial" w:cs="Arial"/>
        </w:rPr>
        <w:t xml:space="preserve">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D8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Poleg tega dokumenti vključujejo tudi</w:t>
      </w:r>
      <w:r w:rsidR="00CE125C">
        <w:rPr>
          <w:rFonts w:ascii="Arial" w:hAnsi="Arial" w:cs="Arial"/>
        </w:rPr>
        <w:t>: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2E5903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osnutek dnevnega reda</w:t>
      </w:r>
      <w:r w:rsidR="00CE125C">
        <w:rPr>
          <w:rFonts w:ascii="Arial" w:hAnsi="Arial" w:cs="Arial"/>
        </w:rPr>
        <w:t xml:space="preserve">,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1F44AD" w:rsidRDefault="002E5903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predloge</w:t>
      </w:r>
      <w:r w:rsidR="00CE125C">
        <w:rPr>
          <w:rFonts w:ascii="Arial" w:hAnsi="Arial" w:cs="Arial"/>
        </w:rPr>
        <w:t xml:space="preserve">, </w:t>
      </w:r>
    </w:p>
    <w:p w:rsidR="001F44AD" w:rsidRDefault="002E5903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seznam</w:t>
      </w:r>
      <w:r w:rsidR="00CE125C">
        <w:rPr>
          <w:rFonts w:ascii="Arial" w:hAnsi="Arial" w:cs="Arial"/>
        </w:rPr>
        <w:t xml:space="preserve"> IEB, </w:t>
      </w:r>
      <w:r>
        <w:rPr>
          <w:rFonts w:ascii="Arial" w:hAnsi="Arial" w:cs="Arial"/>
        </w:rPr>
        <w:t>notranjih revizorjev</w:t>
      </w:r>
      <w:r w:rsidR="00CE125C">
        <w:rPr>
          <w:rFonts w:ascii="Arial" w:hAnsi="Arial" w:cs="Arial"/>
        </w:rPr>
        <w:t>, delegat</w:t>
      </w:r>
      <w:r>
        <w:rPr>
          <w:rFonts w:ascii="Arial" w:hAnsi="Arial" w:cs="Arial"/>
        </w:rPr>
        <w:t>ov, opazovalcev in imena pooblaščencev</w:t>
      </w:r>
      <w:r w:rsidR="00CE125C">
        <w:rPr>
          <w:rFonts w:ascii="Arial" w:hAnsi="Arial" w:cs="Arial"/>
        </w:rPr>
        <w:t xml:space="preserve">,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1F44AD" w:rsidRDefault="001E444C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3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seznam</w:t>
      </w:r>
      <w:r w:rsidR="00CE1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kandidatov za vse položaje, kadar poteka volilni kongres</w:t>
      </w:r>
      <w:r w:rsidR="00CE125C">
        <w:rPr>
          <w:rFonts w:ascii="Arial" w:hAnsi="Arial" w:cs="Arial"/>
        </w:rPr>
        <w:t xml:space="preserve">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1E444C" w:rsidRDefault="006D771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IEB lahko na</w:t>
      </w:r>
      <w:r w:rsidR="001E444C" w:rsidRPr="001E444C">
        <w:rPr>
          <w:rFonts w:ascii="Arial" w:hAnsi="Arial" w:cs="Arial"/>
        </w:rPr>
        <w:t xml:space="preserve"> </w:t>
      </w:r>
      <w:r w:rsidR="001E444C">
        <w:rPr>
          <w:rFonts w:ascii="Arial" w:hAnsi="Arial" w:cs="Arial"/>
        </w:rPr>
        <w:t>dnevni red vključi tudi "nujne predloge</w:t>
      </w:r>
      <w:r w:rsidR="001E444C" w:rsidRPr="001E444C">
        <w:rPr>
          <w:rFonts w:ascii="Arial" w:hAnsi="Arial" w:cs="Arial"/>
        </w:rPr>
        <w:t>" v primeru izrednih razmer</w:t>
      </w:r>
      <w:r w:rsidR="001E444C">
        <w:rPr>
          <w:rFonts w:ascii="Arial" w:hAnsi="Arial" w:cs="Arial"/>
        </w:rPr>
        <w:t xml:space="preserve"> </w:t>
      </w:r>
      <w:r w:rsidR="001E444C" w:rsidRPr="001E444C">
        <w:rPr>
          <w:rFonts w:ascii="Arial" w:hAnsi="Arial" w:cs="Arial"/>
        </w:rPr>
        <w:t>ali</w:t>
      </w:r>
      <w:r>
        <w:rPr>
          <w:rFonts w:ascii="Arial" w:hAnsi="Arial" w:cs="Arial"/>
        </w:rPr>
        <w:t>,</w:t>
      </w:r>
      <w:r w:rsidR="001E444C" w:rsidRPr="001E444C">
        <w:rPr>
          <w:rFonts w:ascii="Arial" w:hAnsi="Arial" w:cs="Arial"/>
        </w:rPr>
        <w:t xml:space="preserve"> če se pojavi </w:t>
      </w:r>
      <w:r w:rsidR="001E444C">
        <w:rPr>
          <w:rFonts w:ascii="Arial" w:hAnsi="Arial" w:cs="Arial"/>
        </w:rPr>
        <w:t xml:space="preserve">kako </w:t>
      </w:r>
      <w:r w:rsidR="001E444C" w:rsidRPr="001E444C">
        <w:rPr>
          <w:rFonts w:ascii="Arial" w:hAnsi="Arial" w:cs="Arial"/>
        </w:rPr>
        <w:t>pomembno vprašanje</w:t>
      </w:r>
      <w:r w:rsidR="001E444C">
        <w:rPr>
          <w:rFonts w:ascii="Arial" w:hAnsi="Arial" w:cs="Arial"/>
        </w:rPr>
        <w:t>,</w:t>
      </w:r>
      <w:r w:rsidR="001E444C" w:rsidRPr="001E444C">
        <w:rPr>
          <w:rFonts w:ascii="Arial" w:hAnsi="Arial" w:cs="Arial"/>
        </w:rPr>
        <w:t xml:space="preserve"> vključ</w:t>
      </w:r>
      <w:r w:rsidR="001E444C">
        <w:rPr>
          <w:rFonts w:ascii="Arial" w:hAnsi="Arial" w:cs="Arial"/>
        </w:rPr>
        <w:t xml:space="preserve">no </w:t>
      </w:r>
      <w:r w:rsidR="001E444C" w:rsidRPr="001E444C">
        <w:rPr>
          <w:rFonts w:ascii="Arial" w:hAnsi="Arial" w:cs="Arial"/>
        </w:rPr>
        <w:t xml:space="preserve">do začetka kongresa. Delegati </w:t>
      </w:r>
      <w:r w:rsidR="001E444C">
        <w:rPr>
          <w:rFonts w:ascii="Arial" w:hAnsi="Arial" w:cs="Arial"/>
        </w:rPr>
        <w:t>v tem primeru</w:t>
      </w:r>
      <w:r w:rsidR="001E444C" w:rsidRPr="001E444C">
        <w:rPr>
          <w:rFonts w:ascii="Arial" w:hAnsi="Arial" w:cs="Arial"/>
        </w:rPr>
        <w:t xml:space="preserve"> najprej glasuje</w:t>
      </w:r>
      <w:r w:rsidR="001E444C">
        <w:rPr>
          <w:rFonts w:ascii="Arial" w:hAnsi="Arial" w:cs="Arial"/>
        </w:rPr>
        <w:t>jo o tem, ali se sprejme "nujni predlog</w:t>
      </w:r>
      <w:r>
        <w:rPr>
          <w:rFonts w:ascii="Arial" w:hAnsi="Arial" w:cs="Arial"/>
        </w:rPr>
        <w:t>" in</w:t>
      </w:r>
      <w:r w:rsidR="001E444C">
        <w:rPr>
          <w:rFonts w:ascii="Arial" w:hAnsi="Arial" w:cs="Arial"/>
        </w:rPr>
        <w:t xml:space="preserve"> </w:t>
      </w:r>
      <w:r w:rsidR="001E444C" w:rsidRPr="001E444C">
        <w:rPr>
          <w:rFonts w:ascii="Arial" w:hAnsi="Arial" w:cs="Arial"/>
        </w:rPr>
        <w:t>nato glasuje</w:t>
      </w:r>
      <w:r w:rsidR="001E444C">
        <w:rPr>
          <w:rFonts w:ascii="Arial" w:hAnsi="Arial" w:cs="Arial"/>
        </w:rPr>
        <w:t>jo</w:t>
      </w:r>
      <w:r w:rsidR="001E444C" w:rsidRPr="001E444C">
        <w:rPr>
          <w:rFonts w:ascii="Arial" w:hAnsi="Arial" w:cs="Arial"/>
        </w:rPr>
        <w:t xml:space="preserve"> o vsebini predloga.</w:t>
      </w:r>
    </w:p>
    <w:p w:rsidR="001E444C" w:rsidRDefault="001E444C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1F44AD" w:rsidRDefault="001E444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Mednarodni izvršni odbor</w:t>
      </w:r>
      <w:r w:rsidR="00CE125C">
        <w:rPr>
          <w:rFonts w:ascii="Arial" w:hAnsi="Arial" w:cs="Arial"/>
          <w:b/>
          <w:bCs/>
          <w:sz w:val="26"/>
          <w:szCs w:val="26"/>
        </w:rPr>
        <w:t xml:space="preserve"> (IEB)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16 </w:t>
      </w:r>
      <w:r w:rsidR="00C11B71">
        <w:rPr>
          <w:rFonts w:ascii="Arial" w:hAnsi="Arial" w:cs="Arial"/>
          <w:b/>
          <w:bCs/>
          <w:sz w:val="24"/>
          <w:szCs w:val="24"/>
        </w:rPr>
        <w:t>Delovne metode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821C1A" w:rsidRPr="00821C1A" w:rsidRDefault="00821C1A" w:rsidP="00821C1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821C1A">
        <w:rPr>
          <w:rFonts w:ascii="Arial" w:hAnsi="Arial" w:cs="Arial"/>
        </w:rPr>
        <w:t>IEB se sestane vsaj enkrat letno</w:t>
      </w:r>
      <w:r>
        <w:rPr>
          <w:rFonts w:ascii="Arial" w:hAnsi="Arial" w:cs="Arial"/>
        </w:rPr>
        <w:t>, da pregleda</w:t>
      </w:r>
      <w:r w:rsidRPr="00821C1A">
        <w:rPr>
          <w:rFonts w:ascii="Arial" w:hAnsi="Arial" w:cs="Arial"/>
        </w:rPr>
        <w:t xml:space="preserve"> administracijo </w:t>
      </w:r>
      <w:r w:rsidR="009349FF">
        <w:rPr>
          <w:rFonts w:ascii="Arial" w:hAnsi="Arial" w:cs="Arial"/>
        </w:rPr>
        <w:t>zveze. Med časi sestankov</w:t>
      </w:r>
      <w:r>
        <w:rPr>
          <w:rFonts w:ascii="Arial" w:hAnsi="Arial" w:cs="Arial"/>
        </w:rPr>
        <w:t xml:space="preserve"> člani IEB izvajajo svoje pos</w:t>
      </w:r>
      <w:r w:rsidRPr="00821C1A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Pr="00821C1A">
        <w:rPr>
          <w:rFonts w:ascii="Arial" w:hAnsi="Arial" w:cs="Arial"/>
        </w:rPr>
        <w:t xml:space="preserve"> glede na njihove o</w:t>
      </w:r>
      <w:r w:rsidR="00BB5898">
        <w:rPr>
          <w:rFonts w:ascii="Arial" w:hAnsi="Arial" w:cs="Arial"/>
        </w:rPr>
        <w:t>pise delovnih mest in glede na strateški načrt</w:t>
      </w:r>
      <w:r w:rsidRPr="00821C1A">
        <w:rPr>
          <w:rFonts w:ascii="Arial" w:hAnsi="Arial" w:cs="Arial"/>
        </w:rPr>
        <w:t xml:space="preserve">, </w:t>
      </w:r>
      <w:r w:rsidR="00BB5898">
        <w:rPr>
          <w:rFonts w:ascii="Arial" w:hAnsi="Arial" w:cs="Arial"/>
        </w:rPr>
        <w:t>ki je s strani IEB določen</w:t>
      </w:r>
      <w:r w:rsidRPr="00821C1A">
        <w:rPr>
          <w:rFonts w:ascii="Arial" w:hAnsi="Arial" w:cs="Arial"/>
        </w:rPr>
        <w:t xml:space="preserve"> za mandat.</w:t>
      </w:r>
    </w:p>
    <w:p w:rsidR="00821C1A" w:rsidRPr="00821C1A" w:rsidRDefault="00821C1A" w:rsidP="00821C1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821C1A" w:rsidRPr="00821C1A" w:rsidRDefault="00BB5898" w:rsidP="00821C1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Sestanke IEB vodi p</w:t>
      </w:r>
      <w:r w:rsidR="00821C1A" w:rsidRPr="00821C1A">
        <w:rPr>
          <w:rFonts w:ascii="Arial" w:hAnsi="Arial" w:cs="Arial"/>
        </w:rPr>
        <w:t>redsednik</w:t>
      </w:r>
      <w:r>
        <w:rPr>
          <w:rFonts w:ascii="Arial" w:hAnsi="Arial" w:cs="Arial"/>
        </w:rPr>
        <w:t>, ki ima odločilni</w:t>
      </w:r>
      <w:r w:rsidR="00821C1A" w:rsidRPr="00821C1A">
        <w:rPr>
          <w:rFonts w:ascii="Arial" w:hAnsi="Arial" w:cs="Arial"/>
        </w:rPr>
        <w:t xml:space="preserve"> glas pri neodločenem izidu.</w:t>
      </w:r>
    </w:p>
    <w:p w:rsidR="00821C1A" w:rsidRPr="00821C1A" w:rsidRDefault="00821C1A" w:rsidP="00821C1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821C1A" w:rsidRPr="00821C1A" w:rsidRDefault="00821C1A" w:rsidP="00821C1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821C1A">
        <w:rPr>
          <w:rFonts w:ascii="Arial" w:hAnsi="Arial" w:cs="Arial"/>
        </w:rPr>
        <w:t xml:space="preserve">Delovne </w:t>
      </w:r>
      <w:r w:rsidR="00BB5898">
        <w:rPr>
          <w:rFonts w:ascii="Arial" w:hAnsi="Arial" w:cs="Arial"/>
        </w:rPr>
        <w:t>metode članov IEB so opredeljene</w:t>
      </w:r>
      <w:r w:rsidRPr="00821C1A">
        <w:rPr>
          <w:rFonts w:ascii="Arial" w:hAnsi="Arial" w:cs="Arial"/>
        </w:rPr>
        <w:t xml:space="preserve"> v </w:t>
      </w:r>
      <w:r w:rsidR="00BB5898">
        <w:rPr>
          <w:rFonts w:ascii="Arial" w:hAnsi="Arial" w:cs="Arial"/>
        </w:rPr>
        <w:t>P</w:t>
      </w:r>
      <w:r w:rsidRPr="00821C1A">
        <w:rPr>
          <w:rFonts w:ascii="Arial" w:hAnsi="Arial" w:cs="Arial"/>
        </w:rPr>
        <w:t xml:space="preserve">ostopku </w:t>
      </w:r>
      <w:r w:rsidR="00BB5898">
        <w:rPr>
          <w:rFonts w:ascii="Arial" w:hAnsi="Arial" w:cs="Arial"/>
        </w:rPr>
        <w:t xml:space="preserve">za opis dela </w:t>
      </w:r>
      <w:r w:rsidRPr="00821C1A">
        <w:rPr>
          <w:rFonts w:ascii="Arial" w:hAnsi="Arial" w:cs="Arial"/>
        </w:rPr>
        <w:t>IEB in</w:t>
      </w:r>
      <w:r w:rsidR="00BB5898">
        <w:rPr>
          <w:rFonts w:ascii="Arial" w:hAnsi="Arial" w:cs="Arial"/>
        </w:rPr>
        <w:t xml:space="preserve"> notranjih revizorjev</w:t>
      </w:r>
      <w:r w:rsidRPr="00821C1A">
        <w:rPr>
          <w:rFonts w:ascii="Arial" w:hAnsi="Arial" w:cs="Arial"/>
        </w:rPr>
        <w:t>.</w:t>
      </w:r>
    </w:p>
    <w:p w:rsidR="00821C1A" w:rsidRPr="00821C1A" w:rsidRDefault="00821C1A" w:rsidP="00821C1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821C1A" w:rsidRDefault="00BB5898" w:rsidP="00821C1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Zapisniki vseh sestankov</w:t>
      </w:r>
      <w:r w:rsidR="00821C1A" w:rsidRPr="00821C1A">
        <w:rPr>
          <w:rFonts w:ascii="Arial" w:hAnsi="Arial" w:cs="Arial"/>
        </w:rPr>
        <w:t xml:space="preserve"> IEB se shranijo na IAC. Z</w:t>
      </w:r>
      <w:r>
        <w:rPr>
          <w:rFonts w:ascii="Arial" w:hAnsi="Arial" w:cs="Arial"/>
        </w:rPr>
        <w:t>apisniki sestankov IEB med dvema</w:t>
      </w:r>
      <w:r w:rsidR="00821C1A" w:rsidRPr="00821C1A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>svetovnima kongresoma so na</w:t>
      </w:r>
      <w:r w:rsidR="00821C1A" w:rsidRPr="00821C1A">
        <w:rPr>
          <w:rFonts w:ascii="Arial" w:hAnsi="Arial" w:cs="Arial"/>
        </w:rPr>
        <w:t xml:space="preserve"> voljo na IPA </w:t>
      </w:r>
      <w:r>
        <w:rPr>
          <w:rFonts w:ascii="Arial" w:hAnsi="Arial" w:cs="Arial"/>
        </w:rPr>
        <w:t>svetovnem kongresu,</w:t>
      </w:r>
      <w:r w:rsidR="00821C1A" w:rsidRPr="00821C1A">
        <w:rPr>
          <w:rFonts w:ascii="Arial" w:hAnsi="Arial" w:cs="Arial"/>
        </w:rPr>
        <w:t xml:space="preserve"> ki </w:t>
      </w:r>
      <w:r>
        <w:rPr>
          <w:rFonts w:ascii="Arial" w:hAnsi="Arial" w:cs="Arial"/>
        </w:rPr>
        <w:t xml:space="preserve">tem sestankom </w:t>
      </w:r>
      <w:r w:rsidR="00821C1A" w:rsidRPr="00821C1A">
        <w:rPr>
          <w:rFonts w:ascii="Arial" w:hAnsi="Arial" w:cs="Arial"/>
        </w:rPr>
        <w:t>sledi</w:t>
      </w:r>
      <w:r>
        <w:rPr>
          <w:rFonts w:ascii="Arial" w:hAnsi="Arial" w:cs="Arial"/>
        </w:rPr>
        <w:t>,</w:t>
      </w:r>
      <w:r w:rsidR="00821C1A" w:rsidRPr="00821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821C1A" w:rsidRPr="00821C1A">
        <w:rPr>
          <w:rFonts w:ascii="Arial" w:hAnsi="Arial" w:cs="Arial"/>
        </w:rPr>
        <w:t>o</w:t>
      </w:r>
      <w:r>
        <w:rPr>
          <w:rFonts w:ascii="Arial" w:hAnsi="Arial" w:cs="Arial"/>
        </w:rPr>
        <w:t>d pogojem</w:t>
      </w:r>
      <w:r w:rsidR="00821C1A" w:rsidRPr="00821C1A">
        <w:rPr>
          <w:rFonts w:ascii="Arial" w:hAnsi="Arial" w:cs="Arial"/>
        </w:rPr>
        <w:t xml:space="preserve"> zakonov o </w:t>
      </w:r>
      <w:r>
        <w:rPr>
          <w:rFonts w:ascii="Arial" w:hAnsi="Arial" w:cs="Arial"/>
        </w:rPr>
        <w:t xml:space="preserve">varstvu </w:t>
      </w:r>
      <w:r w:rsidR="00821C1A" w:rsidRPr="00821C1A">
        <w:rPr>
          <w:rFonts w:ascii="Arial" w:hAnsi="Arial" w:cs="Arial"/>
        </w:rPr>
        <w:t>zasebnosti.</w:t>
      </w:r>
    </w:p>
    <w:p w:rsidR="00821C1A" w:rsidRDefault="00821C1A" w:rsidP="00821C1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BB5898" w:rsidRDefault="00BB5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0C3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6A3A520C" wp14:editId="5A6A7930">
            <wp:simplePos x="0" y="0"/>
            <wp:positionH relativeFrom="column">
              <wp:posOffset>-18415</wp:posOffset>
            </wp:positionH>
            <wp:positionV relativeFrom="paragraph">
              <wp:posOffset>376555</wp:posOffset>
            </wp:positionV>
            <wp:extent cx="5796915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41B816AE" wp14:editId="4E4AEECC">
            <wp:simplePos x="0" y="0"/>
            <wp:positionH relativeFrom="column">
              <wp:posOffset>-18415</wp:posOffset>
            </wp:positionH>
            <wp:positionV relativeFrom="paragraph">
              <wp:posOffset>424180</wp:posOffset>
            </wp:positionV>
            <wp:extent cx="579691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MEDNARODNA PRAVILA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E125C">
        <w:rPr>
          <w:rFonts w:ascii="Arial" w:hAnsi="Arial" w:cs="Arial"/>
          <w:sz w:val="16"/>
          <w:szCs w:val="16"/>
        </w:rPr>
        <w:t xml:space="preserve"> 5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4AD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>
        <w:rPr>
          <w:rFonts w:ascii="Arial" w:hAnsi="Arial" w:cs="Arial"/>
          <w:b/>
          <w:bCs/>
          <w:sz w:val="24"/>
          <w:szCs w:val="24"/>
        </w:rPr>
        <w:lastRenderedPageBreak/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17 </w:t>
      </w:r>
      <w:r w:rsidR="00BB5898">
        <w:rPr>
          <w:rFonts w:ascii="Arial" w:hAnsi="Arial" w:cs="Arial"/>
          <w:b/>
          <w:bCs/>
          <w:sz w:val="24"/>
          <w:szCs w:val="24"/>
        </w:rPr>
        <w:t>Volitve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B58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</w:t>
      </w:r>
      <w:r w:rsidR="00CE125C">
        <w:rPr>
          <w:rFonts w:ascii="Arial" w:hAnsi="Arial" w:cs="Arial"/>
          <w:b/>
          <w:bCs/>
        </w:rPr>
        <w:t>andid</w:t>
      </w:r>
      <w:r>
        <w:rPr>
          <w:rFonts w:ascii="Arial" w:hAnsi="Arial" w:cs="Arial"/>
          <w:b/>
          <w:bCs/>
        </w:rPr>
        <w:t>ati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FA1126" w:rsidRPr="00FA1126" w:rsidRDefault="00FA1126" w:rsidP="00FA11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IEB je potrebno obvestiti o k</w:t>
      </w:r>
      <w:r w:rsidRPr="00FA1126">
        <w:rPr>
          <w:rFonts w:ascii="Arial" w:hAnsi="Arial" w:cs="Arial"/>
        </w:rPr>
        <w:t>andidati</w:t>
      </w:r>
      <w:r>
        <w:rPr>
          <w:rFonts w:ascii="Arial" w:hAnsi="Arial" w:cs="Arial"/>
        </w:rPr>
        <w:t>h</w:t>
      </w:r>
      <w:r w:rsidRPr="00FA1126">
        <w:rPr>
          <w:rFonts w:ascii="Arial" w:hAnsi="Arial" w:cs="Arial"/>
        </w:rPr>
        <w:t xml:space="preserve"> za položaje na IEB in k</w:t>
      </w:r>
      <w:r>
        <w:rPr>
          <w:rFonts w:ascii="Arial" w:hAnsi="Arial" w:cs="Arial"/>
        </w:rPr>
        <w:t>andidatih za notranje reviz</w:t>
      </w:r>
      <w:r w:rsidRPr="00FA1126">
        <w:rPr>
          <w:rFonts w:ascii="Arial" w:hAnsi="Arial" w:cs="Arial"/>
        </w:rPr>
        <w:t>o</w:t>
      </w:r>
      <w:r>
        <w:rPr>
          <w:rFonts w:ascii="Arial" w:hAnsi="Arial" w:cs="Arial"/>
        </w:rPr>
        <w:t>rje</w:t>
      </w:r>
      <w:r w:rsidRPr="00FA1126">
        <w:rPr>
          <w:rFonts w:ascii="Arial" w:hAnsi="Arial" w:cs="Arial"/>
        </w:rPr>
        <w:t xml:space="preserve"> vsaj 90 dni pred začetkom </w:t>
      </w:r>
      <w:r>
        <w:rPr>
          <w:rFonts w:ascii="Arial" w:hAnsi="Arial" w:cs="Arial"/>
        </w:rPr>
        <w:t>volilnega</w:t>
      </w:r>
      <w:r w:rsidRPr="00FA1126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>svetovnega kongresa</w:t>
      </w:r>
      <w:r w:rsidRPr="00FA1126">
        <w:rPr>
          <w:rFonts w:ascii="Arial" w:hAnsi="Arial" w:cs="Arial"/>
        </w:rPr>
        <w:t>.</w:t>
      </w:r>
    </w:p>
    <w:p w:rsidR="00FA1126" w:rsidRPr="00FA1126" w:rsidRDefault="00FA1126" w:rsidP="00FA11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FA1126" w:rsidRPr="00FA1126" w:rsidRDefault="00FA1126" w:rsidP="00FA11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FA1126">
        <w:rPr>
          <w:rFonts w:ascii="Arial" w:hAnsi="Arial" w:cs="Arial"/>
        </w:rPr>
        <w:t>Po prete</w:t>
      </w:r>
      <w:r w:rsidR="00A22537">
        <w:rPr>
          <w:rFonts w:ascii="Arial" w:hAnsi="Arial" w:cs="Arial"/>
        </w:rPr>
        <w:t>ku</w:t>
      </w:r>
      <w:r w:rsidRPr="00FA1126">
        <w:rPr>
          <w:rFonts w:ascii="Arial" w:hAnsi="Arial" w:cs="Arial"/>
        </w:rPr>
        <w:t xml:space="preserve"> </w:t>
      </w:r>
      <w:r w:rsidR="00A22537">
        <w:rPr>
          <w:rFonts w:ascii="Arial" w:hAnsi="Arial" w:cs="Arial"/>
        </w:rPr>
        <w:t>90-dnevne meje nadaljnja</w:t>
      </w:r>
      <w:r w:rsidRPr="00FA1126">
        <w:rPr>
          <w:rFonts w:ascii="Arial" w:hAnsi="Arial" w:cs="Arial"/>
        </w:rPr>
        <w:t xml:space="preserve"> obvestila</w:t>
      </w:r>
      <w:r w:rsidR="00A22537">
        <w:rPr>
          <w:rFonts w:ascii="Arial" w:hAnsi="Arial" w:cs="Arial"/>
        </w:rPr>
        <w:t xml:space="preserve"> niso</w:t>
      </w:r>
      <w:r w:rsidRPr="00FA1126">
        <w:rPr>
          <w:rFonts w:ascii="Arial" w:hAnsi="Arial" w:cs="Arial"/>
        </w:rPr>
        <w:t xml:space="preserve"> dovoljena, razen</w:t>
      </w:r>
      <w:r w:rsidR="00A22537">
        <w:rPr>
          <w:rFonts w:ascii="Arial" w:hAnsi="Arial" w:cs="Arial"/>
        </w:rPr>
        <w:t>,</w:t>
      </w:r>
      <w:r w:rsidRPr="00FA1126">
        <w:rPr>
          <w:rFonts w:ascii="Arial" w:hAnsi="Arial" w:cs="Arial"/>
        </w:rPr>
        <w:t xml:space="preserve"> če </w:t>
      </w:r>
      <w:r w:rsidR="00A22537">
        <w:rPr>
          <w:rFonts w:ascii="Arial" w:hAnsi="Arial" w:cs="Arial"/>
        </w:rPr>
        <w:t>v času volitev n</w:t>
      </w:r>
      <w:r w:rsidRPr="00FA1126">
        <w:rPr>
          <w:rFonts w:ascii="Arial" w:hAnsi="Arial" w:cs="Arial"/>
        </w:rPr>
        <w:t xml:space="preserve">i </w:t>
      </w:r>
      <w:r w:rsidR="00A22537">
        <w:rPr>
          <w:rFonts w:ascii="Arial" w:hAnsi="Arial" w:cs="Arial"/>
        </w:rPr>
        <w:t xml:space="preserve">nobenega </w:t>
      </w:r>
      <w:r w:rsidRPr="00FA1126">
        <w:rPr>
          <w:rFonts w:ascii="Arial" w:hAnsi="Arial" w:cs="Arial"/>
        </w:rPr>
        <w:t>kandidat</w:t>
      </w:r>
      <w:r w:rsidR="00A22537">
        <w:rPr>
          <w:rFonts w:ascii="Arial" w:hAnsi="Arial" w:cs="Arial"/>
        </w:rPr>
        <w:t>a</w:t>
      </w:r>
      <w:r w:rsidRPr="00FA1126">
        <w:rPr>
          <w:rFonts w:ascii="Arial" w:hAnsi="Arial" w:cs="Arial"/>
        </w:rPr>
        <w:t xml:space="preserve"> za </w:t>
      </w:r>
      <w:r w:rsidR="00A22537">
        <w:rPr>
          <w:rFonts w:ascii="Arial" w:hAnsi="Arial" w:cs="Arial"/>
        </w:rPr>
        <w:t xml:space="preserve">dani </w:t>
      </w:r>
      <w:r w:rsidRPr="00FA1126">
        <w:rPr>
          <w:rFonts w:ascii="Arial" w:hAnsi="Arial" w:cs="Arial"/>
        </w:rPr>
        <w:t>položaj</w:t>
      </w:r>
      <w:r w:rsidR="00A22537">
        <w:rPr>
          <w:rFonts w:ascii="Arial" w:hAnsi="Arial" w:cs="Arial"/>
        </w:rPr>
        <w:t>. V tem primeru delegati</w:t>
      </w:r>
      <w:r w:rsidRPr="00FA1126">
        <w:rPr>
          <w:rFonts w:ascii="Arial" w:hAnsi="Arial" w:cs="Arial"/>
        </w:rPr>
        <w:t xml:space="preserve"> nominacije za ta položaj lahko predloži</w:t>
      </w:r>
      <w:r w:rsidR="00A22537">
        <w:rPr>
          <w:rFonts w:ascii="Arial" w:hAnsi="Arial" w:cs="Arial"/>
        </w:rPr>
        <w:t>jo</w:t>
      </w:r>
      <w:r w:rsidRPr="00FA1126">
        <w:rPr>
          <w:rFonts w:ascii="Arial" w:hAnsi="Arial" w:cs="Arial"/>
        </w:rPr>
        <w:t xml:space="preserve"> IEC.</w:t>
      </w:r>
    </w:p>
    <w:p w:rsidR="00FA1126" w:rsidRPr="00FA1126" w:rsidRDefault="00FA1126" w:rsidP="00FA11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FA1126" w:rsidRDefault="00FA1126" w:rsidP="00FA11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FA1126">
        <w:rPr>
          <w:rFonts w:ascii="Arial" w:hAnsi="Arial" w:cs="Arial"/>
        </w:rPr>
        <w:t>Kandidati ne smejo biti imenovani ali izvoljeni brez njihov</w:t>
      </w:r>
      <w:r w:rsidR="009349FF">
        <w:rPr>
          <w:rFonts w:ascii="Arial" w:hAnsi="Arial" w:cs="Arial"/>
        </w:rPr>
        <w:t>ega soglasja in podpore lastne</w:t>
      </w:r>
      <w:r w:rsidRPr="00FA1126">
        <w:rPr>
          <w:rFonts w:ascii="Arial" w:hAnsi="Arial" w:cs="Arial"/>
        </w:rPr>
        <w:t xml:space="preserve"> </w:t>
      </w:r>
      <w:r w:rsidR="00A22537">
        <w:rPr>
          <w:rFonts w:ascii="Arial" w:hAnsi="Arial" w:cs="Arial"/>
        </w:rPr>
        <w:t>nacionalne sekcije</w:t>
      </w:r>
      <w:r w:rsidRPr="00FA1126">
        <w:rPr>
          <w:rFonts w:ascii="Arial" w:hAnsi="Arial" w:cs="Arial"/>
        </w:rPr>
        <w:t>.</w:t>
      </w:r>
    </w:p>
    <w:p w:rsidR="00FA1126" w:rsidRDefault="00FA1126" w:rsidP="00FA112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F44AD" w:rsidRDefault="00DB6B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Postopek volitev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255A31" w:rsidRPr="00255A31" w:rsidRDefault="00255A31" w:rsidP="00255A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 w:rsidRPr="00255A31">
        <w:rPr>
          <w:rFonts w:ascii="Arial" w:hAnsi="Arial" w:cs="Arial"/>
        </w:rPr>
        <w:t>Glasuje se z elektronskim sistemom. Kjer to ni mogoče, se glasuje tajno.</w:t>
      </w:r>
    </w:p>
    <w:p w:rsidR="00255A31" w:rsidRPr="00255A31" w:rsidRDefault="00255A31" w:rsidP="00255A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255A31" w:rsidRPr="00255A31" w:rsidRDefault="00255A31" w:rsidP="00255A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 w:rsidRPr="00255A31">
        <w:rPr>
          <w:rFonts w:ascii="Arial" w:hAnsi="Arial" w:cs="Arial"/>
        </w:rPr>
        <w:t xml:space="preserve">Postopek volitev </w:t>
      </w:r>
      <w:r>
        <w:rPr>
          <w:rFonts w:ascii="Arial" w:hAnsi="Arial" w:cs="Arial"/>
        </w:rPr>
        <w:t>vodi delegat ali odhajajoči član</w:t>
      </w:r>
      <w:r w:rsidRPr="00255A31">
        <w:rPr>
          <w:rFonts w:ascii="Arial" w:hAnsi="Arial" w:cs="Arial"/>
        </w:rPr>
        <w:t xml:space="preserve"> IEB, k</w:t>
      </w:r>
      <w:r w:rsidR="00E97EC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ga </w:t>
      </w:r>
      <w:r w:rsidRPr="00255A31">
        <w:rPr>
          <w:rFonts w:ascii="Arial" w:hAnsi="Arial" w:cs="Arial"/>
        </w:rPr>
        <w:t xml:space="preserve">udeleženci </w:t>
      </w:r>
      <w:r>
        <w:rPr>
          <w:rFonts w:ascii="Arial" w:hAnsi="Arial" w:cs="Arial"/>
        </w:rPr>
        <w:t xml:space="preserve">izberejo </w:t>
      </w:r>
      <w:r w:rsidRPr="00255A31">
        <w:rPr>
          <w:rFonts w:ascii="Arial" w:hAnsi="Arial" w:cs="Arial"/>
        </w:rPr>
        <w:t>iz svoji</w:t>
      </w:r>
      <w:r>
        <w:rPr>
          <w:rFonts w:ascii="Arial" w:hAnsi="Arial" w:cs="Arial"/>
        </w:rPr>
        <w:t>h vrst in nato potrdijo z glasovanjem kot Volilnega pooblaščenca</w:t>
      </w:r>
      <w:r w:rsidRPr="00255A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Volilni pooblaščenec lahko imenuje ustrezno </w:t>
      </w:r>
      <w:r w:rsidRPr="00255A31">
        <w:rPr>
          <w:rFonts w:ascii="Arial" w:hAnsi="Arial" w:cs="Arial"/>
        </w:rPr>
        <w:t>število p</w:t>
      </w:r>
      <w:r>
        <w:rPr>
          <w:rFonts w:ascii="Arial" w:hAnsi="Arial" w:cs="Arial"/>
        </w:rPr>
        <w:t xml:space="preserve">reštevalcev glasov za </w:t>
      </w:r>
      <w:r w:rsidRPr="00255A31">
        <w:rPr>
          <w:rFonts w:ascii="Arial" w:hAnsi="Arial" w:cs="Arial"/>
        </w:rPr>
        <w:t>pomoč v volilnem procesu.</w:t>
      </w:r>
    </w:p>
    <w:p w:rsidR="00255A31" w:rsidRPr="00255A31" w:rsidRDefault="00255A31" w:rsidP="00255A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255A31" w:rsidRPr="00255A31" w:rsidRDefault="00255A31" w:rsidP="00255A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Volilni pooblaščenec in preštevalci glasov</w:t>
      </w:r>
      <w:r w:rsidRPr="00255A31">
        <w:rPr>
          <w:rFonts w:ascii="Arial" w:hAnsi="Arial" w:cs="Arial"/>
        </w:rPr>
        <w:t xml:space="preserve"> ne sme</w:t>
      </w:r>
      <w:r>
        <w:rPr>
          <w:rFonts w:ascii="Arial" w:hAnsi="Arial" w:cs="Arial"/>
        </w:rPr>
        <w:t>jo</w:t>
      </w:r>
      <w:r w:rsidRPr="00255A31">
        <w:rPr>
          <w:rFonts w:ascii="Arial" w:hAnsi="Arial" w:cs="Arial"/>
        </w:rPr>
        <w:t xml:space="preserve"> biti imenovan</w:t>
      </w:r>
      <w:r>
        <w:rPr>
          <w:rFonts w:ascii="Arial" w:hAnsi="Arial" w:cs="Arial"/>
        </w:rPr>
        <w:t>i</w:t>
      </w:r>
      <w:r w:rsidRPr="00255A31">
        <w:rPr>
          <w:rFonts w:ascii="Arial" w:hAnsi="Arial" w:cs="Arial"/>
        </w:rPr>
        <w:t xml:space="preserve"> kot kandidati in ne </w:t>
      </w:r>
      <w:r>
        <w:rPr>
          <w:rFonts w:ascii="Arial" w:hAnsi="Arial" w:cs="Arial"/>
        </w:rPr>
        <w:t>smejo izvirati iz iste sekcije</w:t>
      </w:r>
      <w:r w:rsidRPr="00255A31">
        <w:rPr>
          <w:rFonts w:ascii="Arial" w:hAnsi="Arial" w:cs="Arial"/>
        </w:rPr>
        <w:t xml:space="preserve"> kot kateri od imenovanih kandidatov.</w:t>
      </w:r>
    </w:p>
    <w:p w:rsidR="00255A31" w:rsidRPr="00255A31" w:rsidRDefault="00255A31" w:rsidP="00255A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255A31" w:rsidRDefault="00255A31" w:rsidP="00255A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 w:rsidRPr="00255A31">
        <w:rPr>
          <w:rFonts w:ascii="Arial" w:hAnsi="Arial" w:cs="Arial"/>
        </w:rPr>
        <w:t>Izvolitev IEB se izvede v naslednjem vrstnem redu:</w:t>
      </w:r>
    </w:p>
    <w:p w:rsidR="00255A31" w:rsidRDefault="00255A31" w:rsidP="00255A3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1F44AD" w:rsidRDefault="00CE125C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Pre</w:t>
      </w:r>
      <w:r w:rsidR="0034525D">
        <w:rPr>
          <w:rFonts w:ascii="Arial" w:hAnsi="Arial" w:cs="Arial"/>
        </w:rPr>
        <w:t>dsednik,</w:t>
      </w:r>
      <w:r>
        <w:rPr>
          <w:rFonts w:ascii="Arial" w:hAnsi="Arial" w:cs="Arial"/>
        </w:rPr>
        <w:t xml:space="preserve">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1F44AD" w:rsidRDefault="00CE125C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General</w:t>
      </w:r>
      <w:r w:rsidR="0034525D">
        <w:rPr>
          <w:rFonts w:ascii="Arial" w:hAnsi="Arial" w:cs="Arial"/>
        </w:rPr>
        <w:t>ni sekretar</w:t>
      </w:r>
      <w:r>
        <w:rPr>
          <w:rFonts w:ascii="Arial" w:hAnsi="Arial" w:cs="Arial"/>
        </w:rPr>
        <w:t xml:space="preserve">, </w:t>
      </w:r>
    </w:p>
    <w:p w:rsidR="001F44AD" w:rsidRDefault="0034525D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 xml:space="preserve">Predsednik </w:t>
      </w:r>
      <w:r w:rsidR="00CE125C">
        <w:rPr>
          <w:rFonts w:ascii="Arial" w:hAnsi="Arial" w:cs="Arial"/>
        </w:rPr>
        <w:t xml:space="preserve">ERC, </w:t>
      </w:r>
    </w:p>
    <w:p w:rsidR="001F44AD" w:rsidRDefault="0034525D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3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Predsednik IPC</w:t>
      </w:r>
      <w:r w:rsidR="00CE125C">
        <w:rPr>
          <w:rFonts w:ascii="Arial" w:hAnsi="Arial" w:cs="Arial"/>
        </w:rPr>
        <w:t xml:space="preserve">, </w:t>
      </w:r>
    </w:p>
    <w:p w:rsidR="001F44AD" w:rsidRDefault="0034525D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 xml:space="preserve">Predsednik </w:t>
      </w:r>
      <w:r w:rsidR="00CE125C">
        <w:rPr>
          <w:rFonts w:ascii="Arial" w:hAnsi="Arial" w:cs="Arial"/>
        </w:rPr>
        <w:t xml:space="preserve">ISCC, </w:t>
      </w:r>
    </w:p>
    <w:p w:rsidR="001F44AD" w:rsidRDefault="0034525D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Vodja uprave</w:t>
      </w:r>
      <w:r w:rsidR="00CE125C">
        <w:rPr>
          <w:rFonts w:ascii="Arial" w:hAnsi="Arial" w:cs="Arial"/>
        </w:rPr>
        <w:t xml:space="preserve">, </w:t>
      </w:r>
    </w:p>
    <w:p w:rsidR="001F44AD" w:rsidRDefault="0034525D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3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Blagajnik za finance</w:t>
      </w:r>
      <w:r w:rsidR="00CE125C">
        <w:rPr>
          <w:rFonts w:ascii="Arial" w:hAnsi="Arial" w:cs="Arial"/>
        </w:rPr>
        <w:t xml:space="preserve">, </w:t>
      </w:r>
    </w:p>
    <w:p w:rsidR="001F44AD" w:rsidRDefault="0034525D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Blagajnik za socialne zadeve</w:t>
      </w:r>
      <w:r w:rsidR="00CE125C">
        <w:rPr>
          <w:rFonts w:ascii="Arial" w:hAnsi="Arial" w:cs="Arial"/>
        </w:rPr>
        <w:t xml:space="preserve">,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09" w:lineRule="exact"/>
        <w:rPr>
          <w:rFonts w:ascii="Symbol" w:hAnsi="Symbol" w:cs="Symbol"/>
          <w:sz w:val="26"/>
          <w:szCs w:val="26"/>
        </w:rPr>
      </w:pPr>
    </w:p>
    <w:p w:rsidR="001F44AD" w:rsidRDefault="0034525D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Podpredsednik</w:t>
      </w:r>
      <w:r w:rsidR="00CE125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izmed treh predsednikov komisij</w:t>
      </w:r>
      <w:r w:rsidR="00CE125C">
        <w:rPr>
          <w:rFonts w:ascii="Arial" w:hAnsi="Arial" w:cs="Arial"/>
        </w:rPr>
        <w:t xml:space="preserve">).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34525D" w:rsidRPr="0034525D" w:rsidRDefault="0034525D" w:rsidP="003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25D">
        <w:rPr>
          <w:rFonts w:ascii="Arial" w:hAnsi="Arial" w:cs="Arial"/>
        </w:rPr>
        <w:t>Kandidat</w:t>
      </w:r>
      <w:r>
        <w:rPr>
          <w:rFonts w:ascii="Arial" w:hAnsi="Arial" w:cs="Arial"/>
        </w:rPr>
        <w:t xml:space="preserve"> je izvoljen, če</w:t>
      </w:r>
      <w:r w:rsidRPr="0034525D">
        <w:rPr>
          <w:rFonts w:ascii="Arial" w:hAnsi="Arial" w:cs="Arial"/>
        </w:rPr>
        <w:t xml:space="preserve"> dobi več kot polovico </w:t>
      </w:r>
      <w:r>
        <w:rPr>
          <w:rFonts w:ascii="Arial" w:hAnsi="Arial" w:cs="Arial"/>
        </w:rPr>
        <w:t xml:space="preserve">oddanih </w:t>
      </w:r>
      <w:r w:rsidRPr="0034525D">
        <w:rPr>
          <w:rFonts w:ascii="Arial" w:hAnsi="Arial" w:cs="Arial"/>
        </w:rPr>
        <w:t>glasov.</w:t>
      </w:r>
    </w:p>
    <w:p w:rsidR="0034525D" w:rsidRPr="0034525D" w:rsidRDefault="0034525D" w:rsidP="003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25D" w:rsidRPr="0034525D" w:rsidRDefault="0034525D" w:rsidP="003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25D">
        <w:rPr>
          <w:rFonts w:ascii="Arial" w:hAnsi="Arial" w:cs="Arial"/>
        </w:rPr>
        <w:t xml:space="preserve">Če obstaja več kandidatov in nobeden od njih ne doseže zahtevanega odstotka, se  </w:t>
      </w:r>
      <w:r>
        <w:rPr>
          <w:rFonts w:ascii="Arial" w:hAnsi="Arial" w:cs="Arial"/>
        </w:rPr>
        <w:t>organizira ponovni izbor med dvema kandidatoma</w:t>
      </w:r>
      <w:r w:rsidRPr="0034525D">
        <w:rPr>
          <w:rFonts w:ascii="Arial" w:hAnsi="Arial" w:cs="Arial"/>
        </w:rPr>
        <w:t xml:space="preserve"> z največjim številom glasov.</w:t>
      </w:r>
    </w:p>
    <w:p w:rsidR="0034525D" w:rsidRPr="0034525D" w:rsidRDefault="0034525D" w:rsidP="003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25D" w:rsidRDefault="0034525D" w:rsidP="003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25D">
        <w:rPr>
          <w:rFonts w:ascii="Arial" w:hAnsi="Arial" w:cs="Arial"/>
        </w:rPr>
        <w:t xml:space="preserve">Ko je novi predsednik izvoljen, </w:t>
      </w:r>
      <w:r w:rsidR="00D7338B">
        <w:rPr>
          <w:rFonts w:ascii="Arial" w:hAnsi="Arial" w:cs="Arial"/>
        </w:rPr>
        <w:t xml:space="preserve">IEC </w:t>
      </w:r>
      <w:r w:rsidRPr="0034525D">
        <w:rPr>
          <w:rFonts w:ascii="Arial" w:hAnsi="Arial" w:cs="Arial"/>
        </w:rPr>
        <w:t xml:space="preserve">lahko </w:t>
      </w:r>
      <w:r w:rsidR="00D7338B">
        <w:rPr>
          <w:rFonts w:ascii="Arial" w:hAnsi="Arial" w:cs="Arial"/>
        </w:rPr>
        <w:t>imenuje odhajajočega</w:t>
      </w:r>
      <w:r w:rsidRPr="0034525D">
        <w:rPr>
          <w:rFonts w:ascii="Arial" w:hAnsi="Arial" w:cs="Arial"/>
        </w:rPr>
        <w:t xml:space="preserve"> predsednik</w:t>
      </w:r>
      <w:r w:rsidR="00D7338B">
        <w:rPr>
          <w:rFonts w:ascii="Arial" w:hAnsi="Arial" w:cs="Arial"/>
        </w:rPr>
        <w:t>a kot svetovalca</w:t>
      </w:r>
      <w:r w:rsidRPr="0034525D">
        <w:rPr>
          <w:rFonts w:ascii="Arial" w:hAnsi="Arial" w:cs="Arial"/>
        </w:rPr>
        <w:t xml:space="preserve"> IEB </w:t>
      </w:r>
      <w:r w:rsidR="00D7338B">
        <w:rPr>
          <w:rFonts w:ascii="Arial" w:hAnsi="Arial" w:cs="Arial"/>
        </w:rPr>
        <w:t>za obdobje enega leta in</w:t>
      </w:r>
      <w:r w:rsidRPr="0034525D">
        <w:rPr>
          <w:rFonts w:ascii="Arial" w:hAnsi="Arial" w:cs="Arial"/>
        </w:rPr>
        <w:t xml:space="preserve"> brez glasovalne pravice. V tem primeru </w:t>
      </w:r>
      <w:r w:rsidR="00C34C61">
        <w:rPr>
          <w:rFonts w:ascii="Arial" w:hAnsi="Arial" w:cs="Arial"/>
        </w:rPr>
        <w:t>ta predlog poda</w:t>
      </w:r>
      <w:r w:rsidRPr="0034525D">
        <w:rPr>
          <w:rFonts w:ascii="Arial" w:hAnsi="Arial" w:cs="Arial"/>
        </w:rPr>
        <w:t xml:space="preserve"> novoizvoljeni predsednik ali </w:t>
      </w:r>
      <w:r w:rsidR="00E97ECD">
        <w:rPr>
          <w:rFonts w:ascii="Arial" w:hAnsi="Arial" w:cs="Arial"/>
        </w:rPr>
        <w:t xml:space="preserve">pa </w:t>
      </w:r>
      <w:r w:rsidR="00C34C61">
        <w:rPr>
          <w:rFonts w:ascii="Arial" w:hAnsi="Arial" w:cs="Arial"/>
        </w:rPr>
        <w:t>delegat, ki pa mora dobiti podporo še kakega drugega delegata</w:t>
      </w:r>
      <w:r w:rsidRPr="0034525D">
        <w:rPr>
          <w:rFonts w:ascii="Arial" w:hAnsi="Arial" w:cs="Arial"/>
        </w:rPr>
        <w:t xml:space="preserve">. </w:t>
      </w:r>
      <w:r w:rsidR="00C34C61">
        <w:rPr>
          <w:rFonts w:ascii="Arial" w:hAnsi="Arial" w:cs="Arial"/>
        </w:rPr>
        <w:t>Nato poteka g</w:t>
      </w:r>
      <w:r w:rsidRPr="0034525D">
        <w:rPr>
          <w:rFonts w:ascii="Arial" w:hAnsi="Arial" w:cs="Arial"/>
        </w:rPr>
        <w:t>lasovanje.</w:t>
      </w:r>
    </w:p>
    <w:p w:rsidR="0034525D" w:rsidRDefault="0034525D" w:rsidP="003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34C61">
        <w:rPr>
          <w:rFonts w:ascii="Arial" w:hAnsi="Arial" w:cs="Arial"/>
          <w:b/>
          <w:bCs/>
          <w:sz w:val="24"/>
          <w:szCs w:val="24"/>
        </w:rPr>
        <w:t xml:space="preserve"> 18 Namestniki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C34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Vprašanje namestnikov se rešuje na naslednji način: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C34C6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p</w:t>
      </w:r>
      <w:r w:rsidR="00CE125C">
        <w:rPr>
          <w:rFonts w:ascii="Arial" w:hAnsi="Arial" w:cs="Arial"/>
        </w:rPr>
        <w:t>re</w:t>
      </w:r>
      <w:r>
        <w:rPr>
          <w:rFonts w:ascii="Arial" w:hAnsi="Arial" w:cs="Arial"/>
        </w:rPr>
        <w:t>d</w:t>
      </w:r>
      <w:r w:rsidR="00CE125C">
        <w:rPr>
          <w:rFonts w:ascii="Arial" w:hAnsi="Arial" w:cs="Arial"/>
        </w:rPr>
        <w:t>s</w:t>
      </w:r>
      <w:r>
        <w:rPr>
          <w:rFonts w:ascii="Arial" w:hAnsi="Arial" w:cs="Arial"/>
        </w:rPr>
        <w:t>ednika nadomešča podpredsednik</w:t>
      </w:r>
      <w:r w:rsidR="00CE125C">
        <w:rPr>
          <w:rFonts w:ascii="Arial" w:hAnsi="Arial" w:cs="Arial"/>
        </w:rPr>
        <w:t xml:space="preserve">, </w:t>
      </w:r>
    </w:p>
    <w:p w:rsidR="001F44AD" w:rsidRDefault="00C34C6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generalnega sekretarja nadomešča vodja uprave in obratno</w:t>
      </w:r>
      <w:r w:rsidR="00CE125C">
        <w:rPr>
          <w:rFonts w:ascii="Arial" w:hAnsi="Arial" w:cs="Arial"/>
        </w:rPr>
        <w:t xml:space="preserve">, </w:t>
      </w:r>
    </w:p>
    <w:p w:rsidR="001F44AD" w:rsidRDefault="00C34C6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3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blagajnika za finance nadomešča blagajnik za socialne zadeve in obratno</w:t>
      </w:r>
      <w:r w:rsidR="00CE125C">
        <w:rPr>
          <w:rFonts w:ascii="Arial" w:hAnsi="Arial" w:cs="Arial"/>
        </w:rPr>
        <w:t xml:space="preserve">, </w:t>
      </w:r>
    </w:p>
    <w:p w:rsidR="001F44AD" w:rsidRDefault="00C34C6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predsednike komisij nadomešča drug član IEB</w:t>
      </w:r>
      <w:r w:rsidR="00CE125C">
        <w:rPr>
          <w:rFonts w:ascii="Arial" w:hAnsi="Arial" w:cs="Arial"/>
        </w:rPr>
        <w:t xml:space="preserve">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C34C61" w:rsidRDefault="00C34C61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r w:rsidRPr="00C34C61">
        <w:rPr>
          <w:rFonts w:ascii="Arial" w:hAnsi="Arial" w:cs="Arial"/>
        </w:rPr>
        <w:t xml:space="preserve">Če </w:t>
      </w:r>
      <w:r>
        <w:rPr>
          <w:rFonts w:ascii="Arial" w:hAnsi="Arial" w:cs="Arial"/>
        </w:rPr>
        <w:t xml:space="preserve">se določen </w:t>
      </w:r>
      <w:r w:rsidRPr="00C34C61">
        <w:rPr>
          <w:rFonts w:ascii="Arial" w:hAnsi="Arial" w:cs="Arial"/>
        </w:rPr>
        <w:t xml:space="preserve">položaj izprazni, namestnik </w:t>
      </w:r>
      <w:r>
        <w:rPr>
          <w:rFonts w:ascii="Arial" w:hAnsi="Arial" w:cs="Arial"/>
        </w:rPr>
        <w:t>nadomešča do naslednjega IPA svetovnega kongresa</w:t>
      </w:r>
      <w:r w:rsidRPr="00C34C61">
        <w:rPr>
          <w:rFonts w:ascii="Arial" w:hAnsi="Arial" w:cs="Arial"/>
        </w:rPr>
        <w:t xml:space="preserve">, ko se </w:t>
      </w:r>
      <w:r>
        <w:rPr>
          <w:rFonts w:ascii="Arial" w:hAnsi="Arial" w:cs="Arial"/>
        </w:rPr>
        <w:t xml:space="preserve">izvedejo </w:t>
      </w:r>
      <w:r w:rsidRPr="00C34C61">
        <w:rPr>
          <w:rFonts w:ascii="Arial" w:hAnsi="Arial" w:cs="Arial"/>
        </w:rPr>
        <w:t>volitve.</w:t>
      </w:r>
    </w:p>
    <w:p w:rsidR="001F44AD" w:rsidRDefault="000C3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7CDEE40C" wp14:editId="0DDFAD87">
            <wp:simplePos x="0" y="0"/>
            <wp:positionH relativeFrom="column">
              <wp:posOffset>-18415</wp:posOffset>
            </wp:positionH>
            <wp:positionV relativeFrom="paragraph">
              <wp:posOffset>347980</wp:posOffset>
            </wp:positionV>
            <wp:extent cx="5796915" cy="38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 wp14:anchorId="5910CF9C" wp14:editId="74F97D05">
            <wp:simplePos x="0" y="0"/>
            <wp:positionH relativeFrom="column">
              <wp:posOffset>-18415</wp:posOffset>
            </wp:positionH>
            <wp:positionV relativeFrom="paragraph">
              <wp:posOffset>394970</wp:posOffset>
            </wp:positionV>
            <wp:extent cx="5796915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MEDNARODNA PRAVILA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E125C">
        <w:rPr>
          <w:rFonts w:ascii="Arial" w:hAnsi="Arial" w:cs="Arial"/>
          <w:sz w:val="16"/>
          <w:szCs w:val="16"/>
        </w:rPr>
        <w:t xml:space="preserve"> 6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4AD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F44AD" w:rsidRDefault="00CE1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  <w:r>
        <w:rPr>
          <w:rFonts w:ascii="Arial" w:hAnsi="Arial" w:cs="Arial"/>
          <w:b/>
          <w:bCs/>
          <w:sz w:val="28"/>
          <w:szCs w:val="28"/>
        </w:rPr>
        <w:lastRenderedPageBreak/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AE1881">
        <w:rPr>
          <w:rFonts w:ascii="Arial" w:hAnsi="Arial" w:cs="Arial"/>
          <w:b/>
          <w:bCs/>
          <w:sz w:val="28"/>
          <w:szCs w:val="28"/>
        </w:rPr>
        <w:t>Mednarodni upravni center</w:t>
      </w:r>
      <w:r>
        <w:rPr>
          <w:rFonts w:ascii="Arial" w:hAnsi="Arial" w:cs="Arial"/>
          <w:b/>
          <w:bCs/>
          <w:sz w:val="28"/>
          <w:szCs w:val="28"/>
        </w:rPr>
        <w:t xml:space="preserve"> (IAC)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AE1881">
        <w:rPr>
          <w:rFonts w:ascii="Arial" w:hAnsi="Arial" w:cs="Arial"/>
          <w:b/>
          <w:bCs/>
          <w:sz w:val="24"/>
          <w:szCs w:val="24"/>
        </w:rPr>
        <w:t xml:space="preserve"> 19 Definicija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AE1881" w:rsidRPr="00AE1881" w:rsidRDefault="00AE1881" w:rsidP="00AE188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Mednarodni upravni c</w:t>
      </w:r>
      <w:r w:rsidRPr="00AE1881">
        <w:rPr>
          <w:rFonts w:ascii="Arial" w:hAnsi="Arial" w:cs="Arial"/>
        </w:rPr>
        <w:t xml:space="preserve">enter je uradni sedež IPA, </w:t>
      </w:r>
      <w:r>
        <w:rPr>
          <w:rFonts w:ascii="Arial" w:hAnsi="Arial" w:cs="Arial"/>
        </w:rPr>
        <w:t>vzdrž</w:t>
      </w:r>
      <w:r w:rsidR="00E97ECD">
        <w:rPr>
          <w:rFonts w:ascii="Arial" w:hAnsi="Arial" w:cs="Arial"/>
        </w:rPr>
        <w:t>evan s strani</w:t>
      </w:r>
      <w:r w:rsidRPr="00AE1881">
        <w:rPr>
          <w:rFonts w:ascii="Arial" w:hAnsi="Arial" w:cs="Arial"/>
        </w:rPr>
        <w:t xml:space="preserve"> IEB</w:t>
      </w:r>
      <w:r>
        <w:rPr>
          <w:rFonts w:ascii="Arial" w:hAnsi="Arial" w:cs="Arial"/>
        </w:rPr>
        <w:t>, ki zaposluje strokovno osebje</w:t>
      </w:r>
      <w:r w:rsidRPr="00AE1881">
        <w:rPr>
          <w:rFonts w:ascii="Arial" w:hAnsi="Arial" w:cs="Arial"/>
        </w:rPr>
        <w:t>.</w:t>
      </w:r>
    </w:p>
    <w:p w:rsidR="00AE1881" w:rsidRPr="00AE1881" w:rsidRDefault="00AE1881" w:rsidP="00AE188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AE1881" w:rsidRPr="00AE1881" w:rsidRDefault="00AE1881" w:rsidP="00AE188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AE1881">
        <w:rPr>
          <w:rFonts w:ascii="Arial" w:hAnsi="Arial" w:cs="Arial"/>
        </w:rPr>
        <w:t xml:space="preserve">IAC mora biti pod nadzorom vodje uprave, ki je odgovoren za </w:t>
      </w:r>
      <w:r>
        <w:rPr>
          <w:rFonts w:ascii="Arial" w:hAnsi="Arial" w:cs="Arial"/>
        </w:rPr>
        <w:t xml:space="preserve">posodabljanje </w:t>
      </w:r>
      <w:r w:rsidRPr="00AE1881">
        <w:rPr>
          <w:rFonts w:ascii="Arial" w:hAnsi="Arial" w:cs="Arial"/>
        </w:rPr>
        <w:t>opisov delovnih mest osebja</w:t>
      </w:r>
      <w:r>
        <w:rPr>
          <w:rFonts w:ascii="Arial" w:hAnsi="Arial" w:cs="Arial"/>
        </w:rPr>
        <w:t>. Njegov namen je</w:t>
      </w:r>
      <w:r w:rsidRPr="00AE1881">
        <w:rPr>
          <w:rFonts w:ascii="Arial" w:hAnsi="Arial" w:cs="Arial"/>
        </w:rPr>
        <w:t xml:space="preserve"> olajša</w:t>
      </w:r>
      <w:r>
        <w:rPr>
          <w:rFonts w:ascii="Arial" w:hAnsi="Arial" w:cs="Arial"/>
        </w:rPr>
        <w:t>nje administrativnega dela</w:t>
      </w:r>
      <w:r w:rsidRPr="00AE1881">
        <w:rPr>
          <w:rFonts w:ascii="Arial" w:hAnsi="Arial" w:cs="Arial"/>
        </w:rPr>
        <w:t xml:space="preserve"> IEB in </w:t>
      </w:r>
      <w:r>
        <w:rPr>
          <w:rFonts w:ascii="Arial" w:hAnsi="Arial" w:cs="Arial"/>
        </w:rPr>
        <w:t>celotne zveze</w:t>
      </w:r>
      <w:r w:rsidRPr="00AE1881">
        <w:rPr>
          <w:rFonts w:ascii="Arial" w:hAnsi="Arial" w:cs="Arial"/>
        </w:rPr>
        <w:t>.</w:t>
      </w:r>
    </w:p>
    <w:p w:rsidR="00AE1881" w:rsidRPr="00AE1881" w:rsidRDefault="00AE1881" w:rsidP="00AE188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AE1881" w:rsidRDefault="00AE1881" w:rsidP="00AE188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 se tiče vsakodnevnih nalog, spada IAC pod odgovornost vodje</w:t>
      </w:r>
      <w:r w:rsidRPr="00AE1881">
        <w:rPr>
          <w:rFonts w:ascii="Arial" w:hAnsi="Arial" w:cs="Arial"/>
        </w:rPr>
        <w:t xml:space="preserve"> urada, ki ga </w:t>
      </w:r>
      <w:r>
        <w:rPr>
          <w:rFonts w:ascii="Arial" w:hAnsi="Arial" w:cs="Arial"/>
        </w:rPr>
        <w:t xml:space="preserve">imenuje </w:t>
      </w:r>
      <w:r w:rsidRPr="00AE1881">
        <w:rPr>
          <w:rFonts w:ascii="Arial" w:hAnsi="Arial" w:cs="Arial"/>
        </w:rPr>
        <w:t>IEB.</w:t>
      </w:r>
    </w:p>
    <w:p w:rsidR="00AE1881" w:rsidRDefault="00AE1881" w:rsidP="00AE188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AE1881">
        <w:rPr>
          <w:rFonts w:ascii="Arial" w:hAnsi="Arial" w:cs="Arial"/>
          <w:b/>
          <w:bCs/>
          <w:sz w:val="24"/>
          <w:szCs w:val="24"/>
        </w:rPr>
        <w:t xml:space="preserve"> 20 Lokacija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AE1881" w:rsidRPr="00AE1881" w:rsidRDefault="00AE1881" w:rsidP="00AE188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AE1881">
        <w:rPr>
          <w:rFonts w:ascii="Arial" w:hAnsi="Arial" w:cs="Arial"/>
        </w:rPr>
        <w:t xml:space="preserve">IAC ima sedež v Nottinghamu, </w:t>
      </w:r>
      <w:r>
        <w:rPr>
          <w:rFonts w:ascii="Arial" w:hAnsi="Arial" w:cs="Arial"/>
        </w:rPr>
        <w:t xml:space="preserve">v hiši </w:t>
      </w:r>
      <w:r w:rsidRPr="00AE1881">
        <w:rPr>
          <w:rFonts w:ascii="Arial" w:hAnsi="Arial" w:cs="Arial"/>
        </w:rPr>
        <w:t>Arthur</w:t>
      </w: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Troopa</w:t>
      </w:r>
      <w:proofErr w:type="spellEnd"/>
      <w:r w:rsidRPr="00AE1881">
        <w:rPr>
          <w:rFonts w:ascii="Arial" w:hAnsi="Arial" w:cs="Arial"/>
        </w:rPr>
        <w:t>.</w:t>
      </w:r>
    </w:p>
    <w:p w:rsidR="00AE1881" w:rsidRPr="00AE1881" w:rsidRDefault="00AE1881" w:rsidP="00AE188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AE1881" w:rsidRDefault="00AE1881" w:rsidP="00AE188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AE1881">
        <w:rPr>
          <w:rFonts w:ascii="Arial" w:hAnsi="Arial" w:cs="Arial"/>
        </w:rPr>
        <w:t>IEB je odgovoren za pogajanja o najemnih pogodb</w:t>
      </w:r>
      <w:r>
        <w:rPr>
          <w:rFonts w:ascii="Arial" w:hAnsi="Arial" w:cs="Arial"/>
        </w:rPr>
        <w:t>ah</w:t>
      </w:r>
      <w:r w:rsidRPr="00AE1881">
        <w:rPr>
          <w:rFonts w:ascii="Arial" w:hAnsi="Arial" w:cs="Arial"/>
        </w:rPr>
        <w:t>, najemnin</w:t>
      </w:r>
      <w:r>
        <w:rPr>
          <w:rFonts w:ascii="Arial" w:hAnsi="Arial" w:cs="Arial"/>
        </w:rPr>
        <w:t>i</w:t>
      </w:r>
      <w:r w:rsidRPr="00AE1881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pogodbah o zaposlovanju</w:t>
      </w:r>
      <w:r w:rsidRPr="00AE1881">
        <w:rPr>
          <w:rFonts w:ascii="Arial" w:hAnsi="Arial" w:cs="Arial"/>
        </w:rPr>
        <w:t>.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21 </w:t>
      </w:r>
      <w:r w:rsidR="00537251">
        <w:rPr>
          <w:rFonts w:ascii="Arial" w:hAnsi="Arial" w:cs="Arial"/>
          <w:b/>
          <w:bCs/>
          <w:sz w:val="24"/>
          <w:szCs w:val="24"/>
        </w:rPr>
        <w:t>Naloge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IAC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53725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Glavne naloge</w:t>
      </w:r>
      <w:r w:rsidR="00CE125C">
        <w:rPr>
          <w:rFonts w:ascii="Arial" w:hAnsi="Arial" w:cs="Arial"/>
        </w:rPr>
        <w:t xml:space="preserve"> IAC </w:t>
      </w:r>
      <w:r>
        <w:rPr>
          <w:rFonts w:ascii="Arial" w:hAnsi="Arial" w:cs="Arial"/>
        </w:rPr>
        <w:t>so naslednje</w:t>
      </w:r>
      <w:r w:rsidR="00CE125C">
        <w:rPr>
          <w:rFonts w:ascii="Arial" w:hAnsi="Arial" w:cs="Arial"/>
        </w:rPr>
        <w:t>: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2E2463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pomoč</w:t>
      </w:r>
      <w:r w:rsidR="00CE125C">
        <w:rPr>
          <w:rFonts w:ascii="Arial" w:hAnsi="Arial" w:cs="Arial"/>
        </w:rPr>
        <w:t xml:space="preserve"> IEB,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2E2463" w:rsidRPr="002E2463" w:rsidRDefault="002E2463" w:rsidP="002E2463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 xml:space="preserve">podpora </w:t>
      </w:r>
      <w:r w:rsidR="001A274D">
        <w:rPr>
          <w:rFonts w:ascii="Arial" w:hAnsi="Arial" w:cs="Arial"/>
        </w:rPr>
        <w:t>nacionalnim</w:t>
      </w:r>
      <w:r>
        <w:rPr>
          <w:rFonts w:ascii="Arial" w:hAnsi="Arial" w:cs="Arial"/>
        </w:rPr>
        <w:t xml:space="preserve"> sekcijam z ukvarjanjem s poizvedbami in obiskovalci,</w:t>
      </w:r>
    </w:p>
    <w:p w:rsidR="001F44AD" w:rsidRPr="002E2463" w:rsidRDefault="002E2463" w:rsidP="002E2463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priprava in distribucija dokumentacije za IPA svetovne kongrese</w:t>
      </w:r>
      <w:r w:rsidRPr="002E2463">
        <w:rPr>
          <w:rFonts w:ascii="Arial" w:hAnsi="Arial" w:cs="Arial"/>
        </w:rPr>
        <w:t xml:space="preserve"> in IEB </w:t>
      </w:r>
      <w:r>
        <w:rPr>
          <w:rFonts w:ascii="Arial" w:hAnsi="Arial" w:cs="Arial"/>
        </w:rPr>
        <w:t>sesta</w:t>
      </w:r>
      <w:r w:rsidR="001A274D">
        <w:rPr>
          <w:rFonts w:ascii="Arial" w:hAnsi="Arial" w:cs="Arial"/>
        </w:rPr>
        <w:t>n</w:t>
      </w:r>
      <w:r>
        <w:rPr>
          <w:rFonts w:ascii="Arial" w:hAnsi="Arial" w:cs="Arial"/>
        </w:rPr>
        <w:t>ke</w:t>
      </w:r>
      <w:r w:rsidR="00CE125C" w:rsidRPr="002E2463">
        <w:rPr>
          <w:rFonts w:ascii="Arial" w:hAnsi="Arial" w:cs="Arial"/>
        </w:rPr>
        <w:t xml:space="preserve">, </w:t>
      </w:r>
    </w:p>
    <w:p w:rsidR="00DD6626" w:rsidRPr="00DD6626" w:rsidRDefault="001B0643" w:rsidP="00DD6626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 xml:space="preserve">zbiranje in razširjanje </w:t>
      </w:r>
      <w:r w:rsidR="00CE125C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novic</w:t>
      </w:r>
      <w:r w:rsidR="00DD6626">
        <w:rPr>
          <w:rFonts w:ascii="Arial" w:hAnsi="Arial" w:cs="Arial"/>
        </w:rPr>
        <w:t>,</w:t>
      </w:r>
    </w:p>
    <w:p w:rsidR="001F44AD" w:rsidRPr="00DD6626" w:rsidRDefault="00DD6626" w:rsidP="00DD6626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zbiranje informacij in sprememb</w:t>
      </w:r>
      <w:r w:rsidRPr="00DD662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IPA informacijski</w:t>
      </w:r>
      <w:r w:rsidR="00255FA5">
        <w:rPr>
          <w:rFonts w:ascii="Arial" w:hAnsi="Arial" w:cs="Arial"/>
        </w:rPr>
        <w:t xml:space="preserve"> vodnik,</w:t>
      </w:r>
      <w:r w:rsidR="00CE125C" w:rsidRPr="00DD6626">
        <w:rPr>
          <w:rFonts w:ascii="Arial" w:hAnsi="Arial" w:cs="Arial"/>
        </w:rPr>
        <w:t xml:space="preserve"> </w:t>
      </w:r>
    </w:p>
    <w:p w:rsidR="001F44AD" w:rsidRDefault="00255FA5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3" w:lineRule="auto"/>
        <w:ind w:left="860" w:hanging="295"/>
        <w:jc w:val="both"/>
        <w:rPr>
          <w:rFonts w:ascii="Symbol" w:hAnsi="Symbol" w:cs="Symbol"/>
          <w:sz w:val="26"/>
          <w:szCs w:val="26"/>
        </w:rPr>
      </w:pPr>
      <w:r>
        <w:rPr>
          <w:rFonts w:ascii="Arial" w:hAnsi="Arial" w:cs="Arial"/>
        </w:rPr>
        <w:t>vzdrževanje posodobljenega sistema shranjevanja</w:t>
      </w:r>
      <w:r w:rsidR="00CE1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vseh </w:t>
      </w:r>
      <w:r w:rsidR="00CE125C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zapisov</w:t>
      </w:r>
      <w:r w:rsidR="00CE125C">
        <w:rPr>
          <w:rFonts w:ascii="Arial" w:hAnsi="Arial" w:cs="Arial"/>
        </w:rPr>
        <w:t xml:space="preserve">. 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CE1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="002E2463">
        <w:rPr>
          <w:rFonts w:ascii="Arial" w:hAnsi="Arial" w:cs="Arial"/>
          <w:b/>
          <w:bCs/>
          <w:sz w:val="28"/>
          <w:szCs w:val="28"/>
        </w:rPr>
        <w:t>Finance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22 </w:t>
      </w:r>
      <w:r w:rsidR="002E2463">
        <w:rPr>
          <w:rFonts w:ascii="Arial" w:hAnsi="Arial" w:cs="Arial"/>
          <w:b/>
          <w:bCs/>
          <w:sz w:val="24"/>
          <w:szCs w:val="24"/>
        </w:rPr>
        <w:t>Mednarodna dajatev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255FA5" w:rsidRDefault="00255FA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255FA5">
        <w:rPr>
          <w:rFonts w:ascii="Arial" w:hAnsi="Arial" w:cs="Arial"/>
        </w:rPr>
        <w:t>Vsak</w:t>
      </w:r>
      <w:r w:rsidR="00B23575">
        <w:rPr>
          <w:rFonts w:ascii="Arial" w:hAnsi="Arial" w:cs="Arial"/>
        </w:rPr>
        <w:t>a sekcija mor</w:t>
      </w:r>
      <w:r>
        <w:rPr>
          <w:rFonts w:ascii="Arial" w:hAnsi="Arial" w:cs="Arial"/>
        </w:rPr>
        <w:t>a najkasneje do začetka</w:t>
      </w:r>
      <w:r w:rsidRPr="00255FA5">
        <w:rPr>
          <w:rFonts w:ascii="Arial" w:hAnsi="Arial" w:cs="Arial"/>
        </w:rPr>
        <w:t xml:space="preserve"> IPA svetovnega kongresa</w:t>
      </w:r>
      <w:r>
        <w:rPr>
          <w:rFonts w:ascii="Arial" w:hAnsi="Arial" w:cs="Arial"/>
        </w:rPr>
        <w:t xml:space="preserve"> poravnati svoje mednarodne dajatve, kot so določene s strani</w:t>
      </w:r>
      <w:r w:rsidRPr="00255FA5">
        <w:rPr>
          <w:rFonts w:ascii="Arial" w:hAnsi="Arial" w:cs="Arial"/>
        </w:rPr>
        <w:t xml:space="preserve"> IEC.</w:t>
      </w:r>
    </w:p>
    <w:p w:rsidR="00255FA5" w:rsidRDefault="00255FA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CE12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 w:rsidR="00255FA5">
        <w:rPr>
          <w:rFonts w:ascii="Arial" w:hAnsi="Arial" w:cs="Arial"/>
          <w:b/>
          <w:bCs/>
          <w:sz w:val="28"/>
          <w:szCs w:val="28"/>
        </w:rPr>
        <w:t>Drugi predpisi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23 </w:t>
      </w:r>
      <w:r w:rsidR="00255FA5">
        <w:rPr>
          <w:rFonts w:ascii="Arial" w:hAnsi="Arial" w:cs="Arial"/>
          <w:b/>
          <w:bCs/>
          <w:sz w:val="24"/>
          <w:szCs w:val="24"/>
        </w:rPr>
        <w:t>Finančne transakcije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255FA5" w:rsidRDefault="00255FA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255FA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vsako</w:t>
      </w:r>
      <w:r w:rsidRPr="00255FA5">
        <w:rPr>
          <w:rFonts w:ascii="Arial" w:hAnsi="Arial" w:cs="Arial"/>
        </w:rPr>
        <w:t xml:space="preserve"> finančno transakcijo</w:t>
      </w:r>
      <w:r>
        <w:rPr>
          <w:rFonts w:ascii="Arial" w:hAnsi="Arial" w:cs="Arial"/>
        </w:rPr>
        <w:t>, ki presega</w:t>
      </w:r>
      <w:r w:rsidRPr="00255FA5">
        <w:rPr>
          <w:rFonts w:ascii="Arial" w:hAnsi="Arial" w:cs="Arial"/>
        </w:rPr>
        <w:t xml:space="preserve"> 10000 evrov</w:t>
      </w:r>
      <w:r>
        <w:rPr>
          <w:rFonts w:ascii="Arial" w:hAnsi="Arial" w:cs="Arial"/>
        </w:rPr>
        <w:t>, je potreben podpis</w:t>
      </w:r>
      <w:r w:rsidRPr="00255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blagajnika in še enega </w:t>
      </w:r>
      <w:r w:rsidRPr="00255FA5">
        <w:rPr>
          <w:rFonts w:ascii="Arial" w:hAnsi="Arial" w:cs="Arial"/>
        </w:rPr>
        <w:t>dodatnega člana IEB.</w:t>
      </w:r>
    </w:p>
    <w:p w:rsidR="00255FA5" w:rsidRDefault="00255FA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24 </w:t>
      </w:r>
      <w:r w:rsidR="0039700D">
        <w:rPr>
          <w:rFonts w:ascii="Arial" w:hAnsi="Arial" w:cs="Arial"/>
          <w:b/>
          <w:bCs/>
          <w:sz w:val="24"/>
          <w:szCs w:val="24"/>
        </w:rPr>
        <w:t>Poslovno podjetništvo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39700D" w:rsidRDefault="0039700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IEB, nacionalne sekcije in regionalne</w:t>
      </w:r>
      <w:r w:rsidRPr="0039700D">
        <w:rPr>
          <w:rFonts w:ascii="Arial" w:hAnsi="Arial" w:cs="Arial"/>
        </w:rPr>
        <w:t xml:space="preserve"> skupin</w:t>
      </w:r>
      <w:r>
        <w:rPr>
          <w:rFonts w:ascii="Arial" w:hAnsi="Arial" w:cs="Arial"/>
        </w:rPr>
        <w:t>e lahko sklepajo</w:t>
      </w:r>
      <w:r w:rsidRPr="0039700D">
        <w:rPr>
          <w:rFonts w:ascii="Arial" w:hAnsi="Arial" w:cs="Arial"/>
        </w:rPr>
        <w:t xml:space="preserve"> pogodb</w:t>
      </w:r>
      <w:r>
        <w:rPr>
          <w:rFonts w:ascii="Arial" w:hAnsi="Arial" w:cs="Arial"/>
        </w:rPr>
        <w:t>e in sporazume</w:t>
      </w:r>
      <w:r w:rsidRPr="0039700D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poljubno</w:t>
      </w:r>
      <w:r w:rsidRPr="0039700D">
        <w:rPr>
          <w:rFonts w:ascii="Arial" w:hAnsi="Arial" w:cs="Arial"/>
        </w:rPr>
        <w:t xml:space="preserve"> drugo organizacijo ali </w:t>
      </w:r>
      <w:r w:rsidR="00392615">
        <w:rPr>
          <w:rFonts w:ascii="Arial" w:hAnsi="Arial" w:cs="Arial"/>
        </w:rPr>
        <w:t xml:space="preserve">drugim </w:t>
      </w:r>
      <w:r w:rsidRPr="0039700D">
        <w:rPr>
          <w:rFonts w:ascii="Arial" w:hAnsi="Arial" w:cs="Arial"/>
        </w:rPr>
        <w:t>podjetje</w:t>
      </w:r>
      <w:r w:rsidR="00392615">
        <w:rPr>
          <w:rFonts w:ascii="Arial" w:hAnsi="Arial" w:cs="Arial"/>
        </w:rPr>
        <w:t>m, pod pogojem, da te</w:t>
      </w:r>
      <w:r w:rsidRPr="0039700D">
        <w:rPr>
          <w:rFonts w:ascii="Arial" w:hAnsi="Arial" w:cs="Arial"/>
        </w:rPr>
        <w:t xml:space="preserve"> organizacije ali podjetja n</w:t>
      </w:r>
      <w:r w:rsidR="00392615">
        <w:rPr>
          <w:rFonts w:ascii="Arial" w:hAnsi="Arial" w:cs="Arial"/>
        </w:rPr>
        <w:t xml:space="preserve">imajo </w:t>
      </w:r>
      <w:r w:rsidRPr="0039700D">
        <w:rPr>
          <w:rFonts w:ascii="Arial" w:hAnsi="Arial" w:cs="Arial"/>
        </w:rPr>
        <w:t>nobene</w:t>
      </w:r>
      <w:r w:rsidR="00392615">
        <w:rPr>
          <w:rFonts w:ascii="Arial" w:hAnsi="Arial" w:cs="Arial"/>
        </w:rPr>
        <w:t>ga nadzora ali vpliva na kateri</w:t>
      </w:r>
      <w:r w:rsidRPr="0039700D">
        <w:rPr>
          <w:rFonts w:ascii="Arial" w:hAnsi="Arial" w:cs="Arial"/>
        </w:rPr>
        <w:t>koli del IPA.</w:t>
      </w:r>
    </w:p>
    <w:p w:rsidR="0039700D" w:rsidRDefault="0039700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25 </w:t>
      </w:r>
      <w:r w:rsidR="00392615">
        <w:rPr>
          <w:rFonts w:ascii="Arial" w:hAnsi="Arial" w:cs="Arial"/>
          <w:b/>
          <w:bCs/>
          <w:sz w:val="24"/>
          <w:szCs w:val="24"/>
        </w:rPr>
        <w:t>Kodeks ravnanja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392615" w:rsidRDefault="0039261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Vsi organi IPA </w:t>
      </w:r>
      <w:r w:rsidRPr="00392615">
        <w:rPr>
          <w:rFonts w:ascii="Arial" w:hAnsi="Arial" w:cs="Arial"/>
        </w:rPr>
        <w:t>ravnajo v skladu z določbami</w:t>
      </w:r>
      <w:r>
        <w:rPr>
          <w:rFonts w:ascii="Arial" w:hAnsi="Arial" w:cs="Arial"/>
        </w:rPr>
        <w:t>, ki so vsebovane v IPA</w:t>
      </w:r>
      <w:r w:rsidRPr="00392615">
        <w:rPr>
          <w:rFonts w:ascii="Arial" w:hAnsi="Arial" w:cs="Arial"/>
        </w:rPr>
        <w:t xml:space="preserve"> dokumentih.</w:t>
      </w:r>
    </w:p>
    <w:p w:rsidR="00392615" w:rsidRDefault="0039261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</w:p>
    <w:p w:rsidR="00392615" w:rsidRDefault="00392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0C3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3E19D5FD" wp14:editId="00332487">
            <wp:simplePos x="0" y="0"/>
            <wp:positionH relativeFrom="column">
              <wp:posOffset>-18415</wp:posOffset>
            </wp:positionH>
            <wp:positionV relativeFrom="paragraph">
              <wp:posOffset>521970</wp:posOffset>
            </wp:positionV>
            <wp:extent cx="5796915" cy="3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 wp14:anchorId="450D0BCF" wp14:editId="208AE9F5">
            <wp:simplePos x="0" y="0"/>
            <wp:positionH relativeFrom="column">
              <wp:posOffset>-18415</wp:posOffset>
            </wp:positionH>
            <wp:positionV relativeFrom="paragraph">
              <wp:posOffset>568960</wp:posOffset>
            </wp:positionV>
            <wp:extent cx="579691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1F44A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BE5BFB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MEDNARODNA PRAVILA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E125C">
        <w:rPr>
          <w:rFonts w:ascii="Arial" w:hAnsi="Arial" w:cs="Arial"/>
          <w:sz w:val="16"/>
          <w:szCs w:val="16"/>
        </w:rPr>
        <w:t xml:space="preserve"> 7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4AD">
          <w:pgSz w:w="11900" w:h="16838"/>
          <w:pgMar w:top="1015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036811" w:rsidRDefault="00036811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bookmarkStart w:id="7" w:name="page8"/>
      <w:bookmarkEnd w:id="7"/>
      <w:r>
        <w:rPr>
          <w:rFonts w:ascii="Arial" w:hAnsi="Arial" w:cs="Arial"/>
        </w:rPr>
        <w:lastRenderedPageBreak/>
        <w:t>Kršitev Mednarodnega</w:t>
      </w:r>
      <w:r w:rsidRPr="00036811">
        <w:rPr>
          <w:rFonts w:ascii="Arial" w:hAnsi="Arial" w:cs="Arial"/>
        </w:rPr>
        <w:t xml:space="preserve"> statut</w:t>
      </w:r>
      <w:r>
        <w:rPr>
          <w:rFonts w:ascii="Arial" w:hAnsi="Arial" w:cs="Arial"/>
        </w:rPr>
        <w:t>a, Mednarodnih pravil ali Postopkov se obravnava</w:t>
      </w:r>
      <w:r w:rsidRPr="00036811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okviru nacionalne sekcije, ki ji član pri</w:t>
      </w:r>
      <w:r w:rsidRPr="00036811">
        <w:rPr>
          <w:rFonts w:ascii="Arial" w:hAnsi="Arial" w:cs="Arial"/>
        </w:rPr>
        <w:t xml:space="preserve">pada. Če </w:t>
      </w:r>
      <w:r>
        <w:rPr>
          <w:rFonts w:ascii="Arial" w:hAnsi="Arial" w:cs="Arial"/>
        </w:rPr>
        <w:t>nacionalna sekcija ne ukrepa, bo odgovorna za kršitev</w:t>
      </w:r>
      <w:r w:rsidRPr="00036811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se bo z njo </w:t>
      </w:r>
      <w:r w:rsidRPr="00036811">
        <w:rPr>
          <w:rFonts w:ascii="Arial" w:hAnsi="Arial" w:cs="Arial"/>
        </w:rPr>
        <w:t>ravna</w:t>
      </w:r>
      <w:r>
        <w:rPr>
          <w:rFonts w:ascii="Arial" w:hAnsi="Arial" w:cs="Arial"/>
        </w:rPr>
        <w:t>lo v skladu s 7. členom Mednarodnih pravil</w:t>
      </w:r>
      <w:r w:rsidRPr="00036811">
        <w:rPr>
          <w:rFonts w:ascii="Arial" w:hAnsi="Arial" w:cs="Arial"/>
        </w:rPr>
        <w:t>.</w:t>
      </w:r>
    </w:p>
    <w:p w:rsidR="00036811" w:rsidRDefault="00036811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26 </w:t>
      </w:r>
      <w:r w:rsidR="00036811">
        <w:rPr>
          <w:rFonts w:ascii="Arial" w:hAnsi="Arial" w:cs="Arial"/>
          <w:b/>
          <w:bCs/>
          <w:sz w:val="24"/>
          <w:szCs w:val="24"/>
        </w:rPr>
        <w:t>Publikacije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36811" w:rsidRPr="00036811" w:rsidRDefault="00036811" w:rsidP="000368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 w:rsidRPr="00036811">
        <w:rPr>
          <w:rFonts w:ascii="Arial" w:hAnsi="Arial" w:cs="Arial"/>
        </w:rPr>
        <w:t>Izjave o političnih, verskih ali rasnih vprašanj</w:t>
      </w:r>
      <w:r>
        <w:rPr>
          <w:rFonts w:ascii="Arial" w:hAnsi="Arial" w:cs="Arial"/>
        </w:rPr>
        <w:t>ih</w:t>
      </w:r>
      <w:r w:rsidRPr="00036811">
        <w:rPr>
          <w:rFonts w:ascii="Arial" w:hAnsi="Arial" w:cs="Arial"/>
        </w:rPr>
        <w:t xml:space="preserve"> ne sme</w:t>
      </w:r>
      <w:r>
        <w:rPr>
          <w:rFonts w:ascii="Arial" w:hAnsi="Arial" w:cs="Arial"/>
        </w:rPr>
        <w:t>jo</w:t>
      </w:r>
      <w:r w:rsidRPr="00036811">
        <w:rPr>
          <w:rFonts w:ascii="Arial" w:hAnsi="Arial" w:cs="Arial"/>
        </w:rPr>
        <w:t xml:space="preserve"> biti </w:t>
      </w:r>
      <w:r>
        <w:rPr>
          <w:rFonts w:ascii="Arial" w:hAnsi="Arial" w:cs="Arial"/>
        </w:rPr>
        <w:t>dane ali objavljene</w:t>
      </w:r>
      <w:r w:rsidRPr="00036811">
        <w:rPr>
          <w:rFonts w:ascii="Arial" w:hAnsi="Arial" w:cs="Arial"/>
        </w:rPr>
        <w:t xml:space="preserve"> v imenu </w:t>
      </w:r>
      <w:r>
        <w:rPr>
          <w:rFonts w:ascii="Arial" w:hAnsi="Arial" w:cs="Arial"/>
        </w:rPr>
        <w:t>zveze</w:t>
      </w:r>
      <w:r w:rsidRPr="00036811">
        <w:rPr>
          <w:rFonts w:ascii="Arial" w:hAnsi="Arial" w:cs="Arial"/>
        </w:rPr>
        <w:t>.</w:t>
      </w:r>
    </w:p>
    <w:p w:rsidR="00036811" w:rsidRPr="00036811" w:rsidRDefault="00036811" w:rsidP="000368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036811" w:rsidRPr="00036811" w:rsidRDefault="00036811" w:rsidP="000368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Strogo politiko</w:t>
      </w:r>
      <w:r w:rsidRPr="00036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zveze glede</w:t>
      </w:r>
      <w:r w:rsidRPr="00036811">
        <w:rPr>
          <w:rFonts w:ascii="Arial" w:hAnsi="Arial" w:cs="Arial"/>
        </w:rPr>
        <w:t xml:space="preserve"> nevtralnosti je treba upoštevati v vseh publikacijah.</w:t>
      </w:r>
    </w:p>
    <w:p w:rsidR="00036811" w:rsidRPr="00036811" w:rsidRDefault="00036811" w:rsidP="000368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036811" w:rsidRDefault="00036811" w:rsidP="000368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Sekcije so odgovorne</w:t>
      </w:r>
      <w:r w:rsidR="00BE62D2">
        <w:rPr>
          <w:rFonts w:ascii="Arial" w:hAnsi="Arial" w:cs="Arial"/>
        </w:rPr>
        <w:t xml:space="preserve"> za zagoto</w:t>
      </w:r>
      <w:r w:rsidRPr="00036811">
        <w:rPr>
          <w:rFonts w:ascii="Arial" w:hAnsi="Arial" w:cs="Arial"/>
        </w:rPr>
        <w:t>v</w:t>
      </w:r>
      <w:r w:rsidR="00BE62D2">
        <w:rPr>
          <w:rFonts w:ascii="Arial" w:hAnsi="Arial" w:cs="Arial"/>
        </w:rPr>
        <w:t>itev</w:t>
      </w:r>
      <w:r w:rsidRPr="00036811">
        <w:rPr>
          <w:rFonts w:ascii="Arial" w:hAnsi="Arial" w:cs="Arial"/>
        </w:rPr>
        <w:t xml:space="preserve">, da </w:t>
      </w:r>
      <w:r w:rsidR="00BE62D2">
        <w:rPr>
          <w:rFonts w:ascii="Arial" w:hAnsi="Arial" w:cs="Arial"/>
        </w:rPr>
        <w:t>noben</w:t>
      </w:r>
      <w:r w:rsidRPr="00036811">
        <w:rPr>
          <w:rFonts w:ascii="Arial" w:hAnsi="Arial" w:cs="Arial"/>
        </w:rPr>
        <w:t xml:space="preserve"> material, </w:t>
      </w:r>
      <w:r>
        <w:rPr>
          <w:rFonts w:ascii="Arial" w:hAnsi="Arial" w:cs="Arial"/>
        </w:rPr>
        <w:t>ki ga razširjajo a</w:t>
      </w:r>
      <w:r w:rsidRPr="00036811">
        <w:rPr>
          <w:rFonts w:ascii="Arial" w:hAnsi="Arial" w:cs="Arial"/>
        </w:rPr>
        <w:t>li pošlje</w:t>
      </w:r>
      <w:r>
        <w:rPr>
          <w:rFonts w:ascii="Arial" w:hAnsi="Arial" w:cs="Arial"/>
        </w:rPr>
        <w:t>jo</w:t>
      </w:r>
      <w:r w:rsidRPr="00036811">
        <w:rPr>
          <w:rFonts w:ascii="Arial" w:hAnsi="Arial" w:cs="Arial"/>
        </w:rPr>
        <w:t xml:space="preserve"> IAC za objavo</w:t>
      </w:r>
      <w:r w:rsidR="00BE62D2">
        <w:rPr>
          <w:rFonts w:ascii="Arial" w:hAnsi="Arial" w:cs="Arial"/>
        </w:rPr>
        <w:t>,</w:t>
      </w:r>
      <w:r w:rsidRPr="00036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krši avtorskih pravic</w:t>
      </w:r>
      <w:r w:rsidRPr="00036811">
        <w:rPr>
          <w:rFonts w:ascii="Arial" w:hAnsi="Arial" w:cs="Arial"/>
        </w:rPr>
        <w:t>.</w:t>
      </w:r>
    </w:p>
    <w:p w:rsidR="00036811" w:rsidRDefault="00036811" w:rsidP="000368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27 </w:t>
      </w:r>
      <w:r w:rsidR="00036811">
        <w:rPr>
          <w:rFonts w:ascii="Arial" w:hAnsi="Arial" w:cs="Arial"/>
          <w:b/>
          <w:bCs/>
          <w:sz w:val="24"/>
          <w:szCs w:val="24"/>
        </w:rPr>
        <w:t>Notranje zadeve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36811" w:rsidRPr="00036811" w:rsidRDefault="00812151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>
        <w:rPr>
          <w:rFonts w:ascii="Arial" w:hAnsi="Arial" w:cs="Arial"/>
        </w:rPr>
        <w:t>Vsa poročila in z</w:t>
      </w:r>
      <w:r w:rsidR="00036811" w:rsidRPr="00036811">
        <w:rPr>
          <w:rFonts w:ascii="Arial" w:hAnsi="Arial" w:cs="Arial"/>
        </w:rPr>
        <w:t>apisnik</w:t>
      </w:r>
      <w:r>
        <w:rPr>
          <w:rFonts w:ascii="Arial" w:hAnsi="Arial" w:cs="Arial"/>
        </w:rPr>
        <w:t>i so podpisani</w:t>
      </w:r>
      <w:r w:rsidR="00036811" w:rsidRPr="000368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Omeniti je potrebno s</w:t>
      </w:r>
      <w:r w:rsidR="00036811" w:rsidRPr="00036811">
        <w:rPr>
          <w:rFonts w:ascii="Arial" w:hAnsi="Arial" w:cs="Arial"/>
        </w:rPr>
        <w:t>eznam pooblašče</w:t>
      </w:r>
      <w:r>
        <w:rPr>
          <w:rFonts w:ascii="Arial" w:hAnsi="Arial" w:cs="Arial"/>
        </w:rPr>
        <w:t>nih prejemnikov</w:t>
      </w:r>
      <w:r w:rsidR="00036811" w:rsidRPr="00036811">
        <w:rPr>
          <w:rFonts w:ascii="Arial" w:hAnsi="Arial" w:cs="Arial"/>
        </w:rPr>
        <w:t>.</w:t>
      </w:r>
    </w:p>
    <w:p w:rsidR="00EB67CB" w:rsidRDefault="00EB67CB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036811" w:rsidRPr="00036811" w:rsidRDefault="00036811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036811">
        <w:rPr>
          <w:rFonts w:ascii="Arial" w:hAnsi="Arial" w:cs="Arial"/>
        </w:rPr>
        <w:t xml:space="preserve">Če se </w:t>
      </w:r>
      <w:r w:rsidR="00812151">
        <w:rPr>
          <w:rFonts w:ascii="Arial" w:hAnsi="Arial" w:cs="Arial"/>
        </w:rPr>
        <w:t xml:space="preserve">poročila ali zapisniki </w:t>
      </w:r>
      <w:r w:rsidRPr="00036811">
        <w:rPr>
          <w:rFonts w:ascii="Arial" w:hAnsi="Arial" w:cs="Arial"/>
        </w:rPr>
        <w:t>šteje</w:t>
      </w:r>
      <w:r w:rsidR="00EB67CB">
        <w:rPr>
          <w:rFonts w:ascii="Arial" w:hAnsi="Arial" w:cs="Arial"/>
        </w:rPr>
        <w:t>jo</w:t>
      </w:r>
      <w:r w:rsidR="00812151">
        <w:rPr>
          <w:rFonts w:ascii="Arial" w:hAnsi="Arial" w:cs="Arial"/>
        </w:rPr>
        <w:t xml:space="preserve"> za zaupne in so označeni z</w:t>
      </w:r>
      <w:r w:rsidRPr="00036811">
        <w:rPr>
          <w:rFonts w:ascii="Arial" w:hAnsi="Arial" w:cs="Arial"/>
        </w:rPr>
        <w:t xml:space="preserve"> "zaupno", </w:t>
      </w:r>
      <w:r w:rsidR="00812151">
        <w:rPr>
          <w:rFonts w:ascii="Arial" w:hAnsi="Arial" w:cs="Arial"/>
        </w:rPr>
        <w:t>se jih ne sme</w:t>
      </w:r>
      <w:r w:rsidRPr="00036811">
        <w:rPr>
          <w:rFonts w:ascii="Arial" w:hAnsi="Arial" w:cs="Arial"/>
        </w:rPr>
        <w:t xml:space="preserve"> niti objaviti niti posredovati nepooblaščenim osebam.</w:t>
      </w:r>
    </w:p>
    <w:p w:rsidR="00036811" w:rsidRPr="00036811" w:rsidRDefault="00036811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036811">
        <w:rPr>
          <w:rFonts w:ascii="Arial" w:hAnsi="Arial" w:cs="Arial"/>
        </w:rPr>
        <w:t>Status zaupnost</w:t>
      </w:r>
      <w:r w:rsidR="00812151">
        <w:rPr>
          <w:rFonts w:ascii="Arial" w:hAnsi="Arial" w:cs="Arial"/>
        </w:rPr>
        <w:t>i poročila in zapisnika določi</w:t>
      </w:r>
      <w:r w:rsidRPr="00036811">
        <w:rPr>
          <w:rFonts w:ascii="Arial" w:hAnsi="Arial" w:cs="Arial"/>
        </w:rPr>
        <w:t xml:space="preserve"> IEB, z izjemo poročil, predloženih IEC, </w:t>
      </w:r>
      <w:r w:rsidR="00812151">
        <w:rPr>
          <w:rFonts w:ascii="Arial" w:hAnsi="Arial" w:cs="Arial"/>
        </w:rPr>
        <w:t xml:space="preserve">kjer odločitev </w:t>
      </w:r>
      <w:r w:rsidRPr="00036811">
        <w:rPr>
          <w:rFonts w:ascii="Arial" w:hAnsi="Arial" w:cs="Arial"/>
        </w:rPr>
        <w:t>sprejme ta organ.</w:t>
      </w:r>
    </w:p>
    <w:p w:rsidR="00EB67CB" w:rsidRDefault="00EB67CB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036811" w:rsidRPr="00036811" w:rsidRDefault="00036811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036811">
        <w:rPr>
          <w:rFonts w:ascii="Arial" w:hAnsi="Arial" w:cs="Arial"/>
        </w:rPr>
        <w:t>Stat</w:t>
      </w:r>
      <w:r w:rsidR="00390E1A">
        <w:rPr>
          <w:rFonts w:ascii="Arial" w:hAnsi="Arial" w:cs="Arial"/>
        </w:rPr>
        <w:t>us zaupnosti dokumentov, ki ga določijo</w:t>
      </w:r>
      <w:r w:rsidR="00812151">
        <w:rPr>
          <w:rFonts w:ascii="Arial" w:hAnsi="Arial" w:cs="Arial"/>
        </w:rPr>
        <w:t xml:space="preserve"> nacionalne sekcije ali njihove</w:t>
      </w:r>
      <w:r w:rsidRPr="00036811">
        <w:rPr>
          <w:rFonts w:ascii="Arial" w:hAnsi="Arial" w:cs="Arial"/>
        </w:rPr>
        <w:t xml:space="preserve"> </w:t>
      </w:r>
      <w:r w:rsidR="00812151">
        <w:rPr>
          <w:rFonts w:ascii="Arial" w:hAnsi="Arial" w:cs="Arial"/>
        </w:rPr>
        <w:t>regionalne</w:t>
      </w:r>
      <w:r w:rsidRPr="00036811">
        <w:rPr>
          <w:rFonts w:ascii="Arial" w:hAnsi="Arial" w:cs="Arial"/>
        </w:rPr>
        <w:t xml:space="preserve"> skupin</w:t>
      </w:r>
      <w:r w:rsidR="00812151">
        <w:rPr>
          <w:rFonts w:ascii="Arial" w:hAnsi="Arial" w:cs="Arial"/>
        </w:rPr>
        <w:t>e</w:t>
      </w:r>
      <w:r w:rsidR="00390E1A">
        <w:rPr>
          <w:rFonts w:ascii="Arial" w:hAnsi="Arial" w:cs="Arial"/>
        </w:rPr>
        <w:t>, morajo spoštovati</w:t>
      </w:r>
      <w:r w:rsidRPr="00036811">
        <w:rPr>
          <w:rFonts w:ascii="Arial" w:hAnsi="Arial" w:cs="Arial"/>
        </w:rPr>
        <w:t xml:space="preserve"> vsi člani </w:t>
      </w:r>
      <w:r w:rsidR="00F222C4">
        <w:rPr>
          <w:rFonts w:ascii="Arial" w:hAnsi="Arial" w:cs="Arial"/>
        </w:rPr>
        <w:t>zveze</w:t>
      </w:r>
      <w:bookmarkStart w:id="8" w:name="_GoBack"/>
      <w:bookmarkEnd w:id="8"/>
      <w:r w:rsidRPr="00036811">
        <w:rPr>
          <w:rFonts w:ascii="Arial" w:hAnsi="Arial" w:cs="Arial"/>
        </w:rPr>
        <w:t>.</w:t>
      </w:r>
    </w:p>
    <w:p w:rsidR="00036811" w:rsidRPr="00036811" w:rsidRDefault="00036811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036811" w:rsidRDefault="00036811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036811">
        <w:rPr>
          <w:rFonts w:ascii="Arial" w:hAnsi="Arial" w:cs="Arial"/>
        </w:rPr>
        <w:t>Omejevanje status</w:t>
      </w:r>
      <w:r w:rsidR="00390E1A">
        <w:rPr>
          <w:rFonts w:ascii="Arial" w:hAnsi="Arial" w:cs="Arial"/>
        </w:rPr>
        <w:t>a</w:t>
      </w:r>
      <w:r w:rsidRPr="00036811">
        <w:rPr>
          <w:rFonts w:ascii="Arial" w:hAnsi="Arial" w:cs="Arial"/>
        </w:rPr>
        <w:t xml:space="preserve"> dokumentov IPA </w:t>
      </w:r>
      <w:r w:rsidR="00390E1A">
        <w:rPr>
          <w:rFonts w:ascii="Arial" w:hAnsi="Arial" w:cs="Arial"/>
        </w:rPr>
        <w:t xml:space="preserve">z </w:t>
      </w:r>
      <w:r w:rsidRPr="00036811">
        <w:rPr>
          <w:rFonts w:ascii="Arial" w:hAnsi="Arial" w:cs="Arial"/>
        </w:rPr>
        <w:t>"zaupno" naj se uporablja l</w:t>
      </w:r>
      <w:r w:rsidR="00390E1A">
        <w:rPr>
          <w:rFonts w:ascii="Arial" w:hAnsi="Arial" w:cs="Arial"/>
        </w:rPr>
        <w:t>e v primerih, kadar bi njihova objava škodovala zvezi</w:t>
      </w:r>
      <w:r w:rsidRPr="00036811">
        <w:rPr>
          <w:rFonts w:ascii="Arial" w:hAnsi="Arial" w:cs="Arial"/>
        </w:rPr>
        <w:t>.</w:t>
      </w:r>
    </w:p>
    <w:p w:rsidR="00036811" w:rsidRDefault="00036811" w:rsidP="0003681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1F44AD" w:rsidRDefault="00BE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E125C">
        <w:rPr>
          <w:rFonts w:ascii="Arial" w:hAnsi="Arial" w:cs="Arial"/>
          <w:b/>
          <w:bCs/>
          <w:sz w:val="24"/>
          <w:szCs w:val="24"/>
        </w:rPr>
        <w:t xml:space="preserve"> 28 </w:t>
      </w:r>
      <w:r w:rsidR="009962FC">
        <w:rPr>
          <w:rFonts w:ascii="Arial" w:hAnsi="Arial" w:cs="Arial"/>
          <w:b/>
          <w:bCs/>
          <w:sz w:val="24"/>
          <w:szCs w:val="24"/>
        </w:rPr>
        <w:t>Sprememba</w:t>
      </w:r>
      <w:r w:rsidR="00390E1A">
        <w:rPr>
          <w:rFonts w:ascii="Arial" w:hAnsi="Arial" w:cs="Arial"/>
          <w:b/>
          <w:bCs/>
          <w:sz w:val="24"/>
          <w:szCs w:val="24"/>
        </w:rPr>
        <w:t xml:space="preserve"> Mednarodnega statuta, Mednarodnih pravil in Postopkov</w:t>
      </w:r>
    </w:p>
    <w:p w:rsidR="001F44AD" w:rsidRDefault="001F44A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390E1A" w:rsidRPr="00390E1A" w:rsidRDefault="00390E1A" w:rsidP="00390E1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390E1A">
        <w:rPr>
          <w:rFonts w:ascii="Arial" w:hAnsi="Arial" w:cs="Arial"/>
        </w:rPr>
        <w:t>Dokumenti IPA se lahko spremeni</w:t>
      </w:r>
      <w:r w:rsidR="009962FC">
        <w:rPr>
          <w:rFonts w:ascii="Arial" w:hAnsi="Arial" w:cs="Arial"/>
        </w:rPr>
        <w:t>jo le na</w:t>
      </w:r>
      <w:r w:rsidRPr="00390E1A">
        <w:rPr>
          <w:rFonts w:ascii="Arial" w:hAnsi="Arial" w:cs="Arial"/>
        </w:rPr>
        <w:t xml:space="preserve"> IPA svetovnem kongresu</w:t>
      </w:r>
      <w:r w:rsidR="009962FC">
        <w:rPr>
          <w:rFonts w:ascii="Arial" w:hAnsi="Arial" w:cs="Arial"/>
        </w:rPr>
        <w:t>, kjer se vloži predlog za spremembo</w:t>
      </w:r>
      <w:r w:rsidRPr="00390E1A">
        <w:rPr>
          <w:rFonts w:ascii="Arial" w:hAnsi="Arial" w:cs="Arial"/>
        </w:rPr>
        <w:t xml:space="preserve">, bodisi s strani </w:t>
      </w:r>
      <w:r w:rsidR="009962FC">
        <w:rPr>
          <w:rFonts w:ascii="Arial" w:hAnsi="Arial" w:cs="Arial"/>
        </w:rPr>
        <w:t>nacionalne sekcije bodisi s strani</w:t>
      </w:r>
      <w:r w:rsidRPr="00390E1A">
        <w:rPr>
          <w:rFonts w:ascii="Arial" w:hAnsi="Arial" w:cs="Arial"/>
        </w:rPr>
        <w:t xml:space="preserve"> IEB.</w:t>
      </w:r>
    </w:p>
    <w:p w:rsidR="00390E1A" w:rsidRPr="00390E1A" w:rsidRDefault="00390E1A" w:rsidP="00390E1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390E1A" w:rsidRPr="00390E1A" w:rsidRDefault="00390E1A" w:rsidP="00390E1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390E1A">
        <w:rPr>
          <w:rFonts w:ascii="Arial" w:hAnsi="Arial" w:cs="Arial"/>
        </w:rPr>
        <w:t xml:space="preserve">Pred </w:t>
      </w:r>
      <w:r w:rsidR="009962FC">
        <w:rPr>
          <w:rFonts w:ascii="Arial" w:hAnsi="Arial" w:cs="Arial"/>
        </w:rPr>
        <w:t>svetovnim kongresom</w:t>
      </w:r>
      <w:r w:rsidRPr="00390E1A">
        <w:rPr>
          <w:rFonts w:ascii="Arial" w:hAnsi="Arial" w:cs="Arial"/>
        </w:rPr>
        <w:t xml:space="preserve"> generalni sekretar preuči, če bi </w:t>
      </w:r>
      <w:r w:rsidR="009962FC">
        <w:rPr>
          <w:rFonts w:ascii="Arial" w:hAnsi="Arial" w:cs="Arial"/>
        </w:rPr>
        <w:t>kakšna</w:t>
      </w:r>
      <w:r w:rsidRPr="00390E1A">
        <w:rPr>
          <w:rFonts w:ascii="Arial" w:hAnsi="Arial" w:cs="Arial"/>
        </w:rPr>
        <w:t xml:space="preserve"> s</w:t>
      </w:r>
      <w:r w:rsidR="009962FC">
        <w:rPr>
          <w:rFonts w:ascii="Arial" w:hAnsi="Arial" w:cs="Arial"/>
        </w:rPr>
        <w:t>prememba dokumentov IPA ustvarila</w:t>
      </w:r>
      <w:r w:rsidRPr="00390E1A">
        <w:rPr>
          <w:rFonts w:ascii="Arial" w:hAnsi="Arial" w:cs="Arial"/>
        </w:rPr>
        <w:t xml:space="preserve"> </w:t>
      </w:r>
      <w:r w:rsidR="009962FC">
        <w:rPr>
          <w:rFonts w:ascii="Arial" w:hAnsi="Arial" w:cs="Arial"/>
        </w:rPr>
        <w:t>protislovje s kakim od obstoječih členov. Č</w:t>
      </w:r>
      <w:r w:rsidRPr="00390E1A">
        <w:rPr>
          <w:rFonts w:ascii="Arial" w:hAnsi="Arial" w:cs="Arial"/>
        </w:rPr>
        <w:t xml:space="preserve">e je temu tako, se lahko predlog spremeni in ponovno </w:t>
      </w:r>
      <w:r w:rsidR="009962FC">
        <w:rPr>
          <w:rFonts w:ascii="Arial" w:hAnsi="Arial" w:cs="Arial"/>
        </w:rPr>
        <w:t>vloži</w:t>
      </w:r>
      <w:r w:rsidRPr="00390E1A">
        <w:rPr>
          <w:rFonts w:ascii="Arial" w:hAnsi="Arial" w:cs="Arial"/>
        </w:rPr>
        <w:t xml:space="preserve"> v določenem časovnem obdobju.</w:t>
      </w:r>
    </w:p>
    <w:p w:rsidR="00390E1A" w:rsidRPr="00390E1A" w:rsidRDefault="00390E1A" w:rsidP="00390E1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390E1A" w:rsidRPr="00390E1A" w:rsidRDefault="00390E1A" w:rsidP="00390E1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390E1A">
        <w:rPr>
          <w:rFonts w:ascii="Arial" w:hAnsi="Arial" w:cs="Arial"/>
        </w:rPr>
        <w:t>Vsaka sprememba začne veljati ob koncu IPA svetovnega kon</w:t>
      </w:r>
      <w:r w:rsidR="009962FC">
        <w:rPr>
          <w:rFonts w:ascii="Arial" w:hAnsi="Arial" w:cs="Arial"/>
        </w:rPr>
        <w:t>gresa ali na poznejši datum, ki je določen</w:t>
      </w:r>
      <w:r w:rsidRPr="00390E1A">
        <w:rPr>
          <w:rFonts w:ascii="Arial" w:hAnsi="Arial" w:cs="Arial"/>
        </w:rPr>
        <w:t xml:space="preserve"> v predlogu.</w:t>
      </w:r>
    </w:p>
    <w:p w:rsidR="00390E1A" w:rsidRPr="00390E1A" w:rsidRDefault="00390E1A" w:rsidP="00390E1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390E1A" w:rsidRPr="00390E1A" w:rsidRDefault="00390E1A" w:rsidP="00390E1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390E1A">
        <w:rPr>
          <w:rFonts w:ascii="Arial" w:hAnsi="Arial" w:cs="Arial"/>
        </w:rPr>
        <w:t xml:space="preserve">Ko </w:t>
      </w:r>
      <w:r w:rsidR="00EB67CB">
        <w:rPr>
          <w:rFonts w:ascii="Arial" w:hAnsi="Arial" w:cs="Arial"/>
        </w:rPr>
        <w:t xml:space="preserve">se </w:t>
      </w:r>
      <w:r w:rsidRPr="00390E1A">
        <w:rPr>
          <w:rFonts w:ascii="Arial" w:hAnsi="Arial" w:cs="Arial"/>
        </w:rPr>
        <w:t xml:space="preserve">predlog za spremembo </w:t>
      </w:r>
      <w:r w:rsidR="00EB67CB">
        <w:rPr>
          <w:rFonts w:ascii="Arial" w:hAnsi="Arial" w:cs="Arial"/>
        </w:rPr>
        <w:t xml:space="preserve">IPA </w:t>
      </w:r>
      <w:r w:rsidRPr="00390E1A">
        <w:rPr>
          <w:rFonts w:ascii="Arial" w:hAnsi="Arial" w:cs="Arial"/>
        </w:rPr>
        <w:t xml:space="preserve">dokumentov </w:t>
      </w:r>
      <w:r w:rsidR="00EB67CB">
        <w:rPr>
          <w:rFonts w:ascii="Arial" w:hAnsi="Arial" w:cs="Arial"/>
        </w:rPr>
        <w:t>p</w:t>
      </w:r>
      <w:r w:rsidRPr="00390E1A">
        <w:rPr>
          <w:rFonts w:ascii="Arial" w:hAnsi="Arial" w:cs="Arial"/>
        </w:rPr>
        <w:t xml:space="preserve">ostavi pred IPA </w:t>
      </w:r>
      <w:r w:rsidR="00EB67CB">
        <w:rPr>
          <w:rFonts w:ascii="Arial" w:hAnsi="Arial" w:cs="Arial"/>
        </w:rPr>
        <w:t>svetovni kongres</w:t>
      </w:r>
      <w:r w:rsidRPr="00390E1A">
        <w:rPr>
          <w:rFonts w:ascii="Arial" w:hAnsi="Arial" w:cs="Arial"/>
        </w:rPr>
        <w:t xml:space="preserve">, </w:t>
      </w:r>
      <w:r w:rsidR="00EB67CB">
        <w:rPr>
          <w:rFonts w:ascii="Arial" w:hAnsi="Arial" w:cs="Arial"/>
        </w:rPr>
        <w:t>o istem vprašanju</w:t>
      </w:r>
      <w:r w:rsidRPr="00390E1A">
        <w:rPr>
          <w:rFonts w:ascii="Arial" w:hAnsi="Arial" w:cs="Arial"/>
        </w:rPr>
        <w:t xml:space="preserve"> ni </w:t>
      </w:r>
      <w:r w:rsidR="00EB67CB">
        <w:rPr>
          <w:rFonts w:ascii="Arial" w:hAnsi="Arial" w:cs="Arial"/>
        </w:rPr>
        <w:t xml:space="preserve">dovoljeno </w:t>
      </w:r>
      <w:r w:rsidRPr="00390E1A">
        <w:rPr>
          <w:rFonts w:ascii="Arial" w:hAnsi="Arial" w:cs="Arial"/>
        </w:rPr>
        <w:t xml:space="preserve">razpravljati </w:t>
      </w:r>
      <w:r w:rsidR="00EB67CB">
        <w:rPr>
          <w:rFonts w:ascii="Arial" w:hAnsi="Arial" w:cs="Arial"/>
        </w:rPr>
        <w:t>v obdobju</w:t>
      </w:r>
      <w:r w:rsidRPr="00390E1A">
        <w:rPr>
          <w:rFonts w:ascii="Arial" w:hAnsi="Arial" w:cs="Arial"/>
        </w:rPr>
        <w:t xml:space="preserve"> 3 let, razen</w:t>
      </w:r>
      <w:r w:rsidR="00EB67CB">
        <w:rPr>
          <w:rFonts w:ascii="Arial" w:hAnsi="Arial" w:cs="Arial"/>
        </w:rPr>
        <w:t xml:space="preserve"> z namenom</w:t>
      </w:r>
      <w:r w:rsidRPr="00390E1A">
        <w:rPr>
          <w:rFonts w:ascii="Arial" w:hAnsi="Arial" w:cs="Arial"/>
        </w:rPr>
        <w:t xml:space="preserve">, da se prepreči ali popravi </w:t>
      </w:r>
      <w:r w:rsidR="00EB67CB">
        <w:rPr>
          <w:rFonts w:ascii="Arial" w:hAnsi="Arial" w:cs="Arial"/>
        </w:rPr>
        <w:t>protislovje s kakim drugim členom v IPA dokumentih</w:t>
      </w:r>
      <w:r w:rsidRPr="00390E1A">
        <w:rPr>
          <w:rFonts w:ascii="Arial" w:hAnsi="Arial" w:cs="Arial"/>
        </w:rPr>
        <w:t>.</w:t>
      </w:r>
    </w:p>
    <w:p w:rsidR="00390E1A" w:rsidRDefault="00390E1A" w:rsidP="00390E1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390E1A">
        <w:rPr>
          <w:rFonts w:ascii="Arial" w:hAnsi="Arial" w:cs="Arial"/>
        </w:rPr>
        <w:t>Vsa vprašanja v zvezi z razlago, ki nastanejo v povezavi z dokumenti IPA</w:t>
      </w:r>
      <w:r w:rsidR="00EB67CB">
        <w:rPr>
          <w:rFonts w:ascii="Arial" w:hAnsi="Arial" w:cs="Arial"/>
        </w:rPr>
        <w:t>,</w:t>
      </w:r>
      <w:r w:rsidRPr="00390E1A">
        <w:rPr>
          <w:rFonts w:ascii="Arial" w:hAnsi="Arial" w:cs="Arial"/>
        </w:rPr>
        <w:t xml:space="preserve"> začasno rešuje IEB</w:t>
      </w:r>
      <w:r w:rsidR="00EB67CB">
        <w:rPr>
          <w:rFonts w:ascii="Arial" w:hAnsi="Arial" w:cs="Arial"/>
        </w:rPr>
        <w:t>, v</w:t>
      </w:r>
      <w:r w:rsidRPr="00390E1A">
        <w:rPr>
          <w:rFonts w:ascii="Arial" w:hAnsi="Arial" w:cs="Arial"/>
        </w:rPr>
        <w:t xml:space="preserve"> pričakovanju odločitve IEC.</w:t>
      </w:r>
    </w:p>
    <w:p w:rsidR="00EB67CB" w:rsidRDefault="00EB67C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  <w:b/>
          <w:bCs/>
        </w:rPr>
      </w:pPr>
    </w:p>
    <w:p w:rsidR="00EB67CB" w:rsidRDefault="00EB67C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 Mednarodna</w:t>
      </w:r>
      <w:r w:rsidRPr="00EB67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pravila je</w:t>
      </w:r>
      <w:r w:rsidRPr="00EB67CB">
        <w:rPr>
          <w:rFonts w:ascii="Arial" w:hAnsi="Arial" w:cs="Arial"/>
          <w:b/>
          <w:bCs/>
        </w:rPr>
        <w:t xml:space="preserve"> IEC sprej</w:t>
      </w:r>
      <w:r>
        <w:rPr>
          <w:rFonts w:ascii="Arial" w:hAnsi="Arial" w:cs="Arial"/>
          <w:b/>
          <w:bCs/>
        </w:rPr>
        <w:t>el med IPA svetovnim kongresom na Cipru leta 2015 in so</w:t>
      </w:r>
      <w:r w:rsidRPr="00EB67CB">
        <w:rPr>
          <w:rFonts w:ascii="Arial" w:hAnsi="Arial" w:cs="Arial"/>
          <w:b/>
          <w:bCs/>
        </w:rPr>
        <w:t xml:space="preserve"> začel</w:t>
      </w:r>
      <w:r>
        <w:rPr>
          <w:rFonts w:ascii="Arial" w:hAnsi="Arial" w:cs="Arial"/>
          <w:b/>
          <w:bCs/>
        </w:rPr>
        <w:t>a veljati 16. oktobra 2015. Nadomeščajo vsa prejšnja Mednarodna pravila</w:t>
      </w:r>
      <w:r w:rsidRPr="00EB67CB">
        <w:rPr>
          <w:rFonts w:ascii="Arial" w:hAnsi="Arial" w:cs="Arial"/>
          <w:b/>
          <w:bCs/>
        </w:rPr>
        <w:t>.</w:t>
      </w:r>
    </w:p>
    <w:p w:rsidR="00EB67CB" w:rsidRDefault="00EB67C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</w:rPr>
      </w:pPr>
    </w:p>
    <w:p w:rsidR="001F44AD" w:rsidRDefault="00EB67C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</w:t>
      </w:r>
      <w:r w:rsidR="00CE125C">
        <w:rPr>
          <w:rFonts w:ascii="Arial" w:hAnsi="Arial" w:cs="Arial"/>
          <w:b/>
          <w:bCs/>
        </w:rPr>
        <w:t>re</w:t>
      </w:r>
      <w:r w:rsidR="00BE5BFB">
        <w:rPr>
          <w:rFonts w:ascii="Arial" w:hAnsi="Arial" w:cs="Arial"/>
          <w:b/>
          <w:bCs/>
        </w:rPr>
        <w:t>dsednik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 w:rsidR="00CE125C">
        <w:rPr>
          <w:rFonts w:ascii="Arial" w:hAnsi="Arial" w:cs="Arial"/>
        </w:rPr>
        <w:t xml:space="preserve">:   Pierre-Martin </w:t>
      </w:r>
      <w:proofErr w:type="spellStart"/>
      <w:r w:rsidR="00CE125C">
        <w:rPr>
          <w:rFonts w:ascii="Arial" w:hAnsi="Arial" w:cs="Arial"/>
        </w:rPr>
        <w:t>Moulin</w:t>
      </w:r>
      <w:proofErr w:type="spellEnd"/>
    </w:p>
    <w:p w:rsidR="001F44AD" w:rsidRDefault="001F44A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1F44AD" w:rsidRDefault="00CE125C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General</w:t>
      </w:r>
      <w:r w:rsidR="00BE5BFB">
        <w:rPr>
          <w:rFonts w:ascii="Arial" w:hAnsi="Arial" w:cs="Arial"/>
          <w:b/>
          <w:bCs/>
        </w:rPr>
        <w:t>ni sekretar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</w:t>
      </w:r>
      <w:proofErr w:type="spellStart"/>
      <w:r>
        <w:rPr>
          <w:rFonts w:ascii="Arial" w:hAnsi="Arial" w:cs="Arial"/>
        </w:rPr>
        <w:t>Georgios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Katsaropoulos</w:t>
      </w:r>
      <w:proofErr w:type="spellEnd"/>
    </w:p>
    <w:p w:rsidR="00EB67CB" w:rsidRDefault="000C3D61" w:rsidP="00EB67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0D835C26" wp14:editId="0372D3FB">
            <wp:simplePos x="0" y="0"/>
            <wp:positionH relativeFrom="column">
              <wp:posOffset>-18415</wp:posOffset>
            </wp:positionH>
            <wp:positionV relativeFrom="paragraph">
              <wp:posOffset>830580</wp:posOffset>
            </wp:positionV>
            <wp:extent cx="5796915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 wp14:anchorId="673B042C" wp14:editId="5E1BEA78">
            <wp:simplePos x="0" y="0"/>
            <wp:positionH relativeFrom="column">
              <wp:posOffset>-18415</wp:posOffset>
            </wp:positionH>
            <wp:positionV relativeFrom="paragraph">
              <wp:posOffset>877570</wp:posOffset>
            </wp:positionV>
            <wp:extent cx="5796915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7CB" w:rsidRDefault="00EB67CB" w:rsidP="00EB67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EB67CB" w:rsidRDefault="00EB67CB" w:rsidP="00EB67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EB67CB" w:rsidRDefault="00EB67CB" w:rsidP="00EB67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EB67CB" w:rsidRDefault="00EB67CB" w:rsidP="00EB67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EB67CB" w:rsidRDefault="00EB67CB" w:rsidP="00EB67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EB67CB" w:rsidRDefault="00EB67CB" w:rsidP="00EB67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CE125C" w:rsidRDefault="00BE5BFB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MEDNARODNA PRAVILA</w:t>
      </w:r>
      <w:r w:rsidR="00CE1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E125C">
        <w:rPr>
          <w:rFonts w:ascii="Arial" w:hAnsi="Arial" w:cs="Arial"/>
          <w:sz w:val="16"/>
          <w:szCs w:val="16"/>
        </w:rPr>
        <w:t xml:space="preserve"> 8</w:t>
      </w:r>
    </w:p>
    <w:sectPr w:rsidR="00CE125C">
      <w:pgSz w:w="11900" w:h="16838"/>
      <w:pgMar w:top="1061" w:right="1400" w:bottom="66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61"/>
    <w:rsid w:val="00036811"/>
    <w:rsid w:val="00075958"/>
    <w:rsid w:val="000C3587"/>
    <w:rsid w:val="000C3D61"/>
    <w:rsid w:val="0011595B"/>
    <w:rsid w:val="00121161"/>
    <w:rsid w:val="00123C7B"/>
    <w:rsid w:val="001A274D"/>
    <w:rsid w:val="001B0643"/>
    <w:rsid w:val="001E444C"/>
    <w:rsid w:val="001F44AD"/>
    <w:rsid w:val="00241EEC"/>
    <w:rsid w:val="00255A31"/>
    <w:rsid w:val="00255FA5"/>
    <w:rsid w:val="002931FF"/>
    <w:rsid w:val="002E2463"/>
    <w:rsid w:val="002E5903"/>
    <w:rsid w:val="0034525D"/>
    <w:rsid w:val="003721FD"/>
    <w:rsid w:val="00386DCA"/>
    <w:rsid w:val="00390E1A"/>
    <w:rsid w:val="00392615"/>
    <w:rsid w:val="0039700D"/>
    <w:rsid w:val="003A0662"/>
    <w:rsid w:val="003B2C34"/>
    <w:rsid w:val="00427661"/>
    <w:rsid w:val="004B4D8A"/>
    <w:rsid w:val="00537251"/>
    <w:rsid w:val="00653E75"/>
    <w:rsid w:val="00654D38"/>
    <w:rsid w:val="006D2763"/>
    <w:rsid w:val="006D7719"/>
    <w:rsid w:val="0077420B"/>
    <w:rsid w:val="007A0C55"/>
    <w:rsid w:val="007E76EB"/>
    <w:rsid w:val="00812151"/>
    <w:rsid w:val="00821C1A"/>
    <w:rsid w:val="008323AE"/>
    <w:rsid w:val="00892408"/>
    <w:rsid w:val="009230D5"/>
    <w:rsid w:val="009349FF"/>
    <w:rsid w:val="009414C8"/>
    <w:rsid w:val="009962FC"/>
    <w:rsid w:val="009A0273"/>
    <w:rsid w:val="009E4DE9"/>
    <w:rsid w:val="00A22537"/>
    <w:rsid w:val="00A65003"/>
    <w:rsid w:val="00A9510C"/>
    <w:rsid w:val="00AB5BA7"/>
    <w:rsid w:val="00AB5D92"/>
    <w:rsid w:val="00AE1881"/>
    <w:rsid w:val="00B0754C"/>
    <w:rsid w:val="00B23575"/>
    <w:rsid w:val="00B90EC8"/>
    <w:rsid w:val="00BB5898"/>
    <w:rsid w:val="00BD3175"/>
    <w:rsid w:val="00BE5BFB"/>
    <w:rsid w:val="00BE62D2"/>
    <w:rsid w:val="00C11B71"/>
    <w:rsid w:val="00C20ECC"/>
    <w:rsid w:val="00C34C61"/>
    <w:rsid w:val="00C60527"/>
    <w:rsid w:val="00C7527C"/>
    <w:rsid w:val="00CE125C"/>
    <w:rsid w:val="00D4459F"/>
    <w:rsid w:val="00D7338B"/>
    <w:rsid w:val="00D8289A"/>
    <w:rsid w:val="00DB6BF8"/>
    <w:rsid w:val="00DC6723"/>
    <w:rsid w:val="00DD6626"/>
    <w:rsid w:val="00E40AA3"/>
    <w:rsid w:val="00E641C1"/>
    <w:rsid w:val="00E97ECD"/>
    <w:rsid w:val="00EB67CB"/>
    <w:rsid w:val="00ED42DD"/>
    <w:rsid w:val="00F140D8"/>
    <w:rsid w:val="00F222C4"/>
    <w:rsid w:val="00F25455"/>
    <w:rsid w:val="00F61D7B"/>
    <w:rsid w:val="00F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Dolzan</dc:creator>
  <cp:lastModifiedBy>Dolzan</cp:lastModifiedBy>
  <cp:revision>66</cp:revision>
  <dcterms:created xsi:type="dcterms:W3CDTF">2015-11-21T17:04:00Z</dcterms:created>
  <dcterms:modified xsi:type="dcterms:W3CDTF">2015-11-26T15:55:00Z</dcterms:modified>
</cp:coreProperties>
</file>